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F46908" w14:textId="1E3697D3" w:rsidR="00007142" w:rsidRPr="00183D66" w:rsidRDefault="009770FB" w:rsidP="00881888">
      <w:pPr>
        <w:tabs>
          <w:tab w:val="left" w:pos="6096"/>
        </w:tabs>
        <w:spacing w:after="0" w:line="240" w:lineRule="auto"/>
        <w:jc w:val="center"/>
        <w:rPr>
          <w:rFonts w:cs="Calibri"/>
          <w:b/>
          <w:sz w:val="52"/>
          <w:szCs w:val="28"/>
        </w:rPr>
      </w:pPr>
      <w:r w:rsidRPr="00183D66">
        <w:rPr>
          <w:rFonts w:cs="Calibri"/>
          <w:b/>
          <w:sz w:val="52"/>
          <w:szCs w:val="28"/>
        </w:rPr>
        <w:t>CIMASUB</w:t>
      </w:r>
      <w:r w:rsidR="00007142" w:rsidRPr="00183D66">
        <w:rPr>
          <w:rFonts w:cs="Calibri"/>
          <w:b/>
          <w:sz w:val="52"/>
          <w:szCs w:val="28"/>
        </w:rPr>
        <w:t xml:space="preserve"> </w:t>
      </w:r>
      <w:r w:rsidR="001E2724">
        <w:rPr>
          <w:rFonts w:cs="Calibri"/>
          <w:b/>
          <w:sz w:val="52"/>
          <w:szCs w:val="28"/>
        </w:rPr>
        <w:t>TOUR 25/26</w:t>
      </w:r>
    </w:p>
    <w:p w14:paraId="4AEFA19B" w14:textId="47C5014A" w:rsidR="00007142" w:rsidRPr="00183D66" w:rsidRDefault="00007142" w:rsidP="00881888">
      <w:pPr>
        <w:tabs>
          <w:tab w:val="left" w:pos="6096"/>
        </w:tabs>
        <w:spacing w:after="0" w:line="240" w:lineRule="auto"/>
        <w:jc w:val="center"/>
        <w:rPr>
          <w:rFonts w:cs="Calibri"/>
          <w:b/>
          <w:color w:val="0070C0"/>
          <w:sz w:val="36"/>
          <w:szCs w:val="36"/>
        </w:rPr>
      </w:pPr>
      <w:r w:rsidRPr="00086E4F">
        <w:rPr>
          <w:rFonts w:cs="Calibri"/>
          <w:b/>
          <w:color w:val="C00000"/>
          <w:sz w:val="36"/>
          <w:szCs w:val="36"/>
        </w:rPr>
        <w:t xml:space="preserve">Ciclo Internacional de Cine Submarino de </w:t>
      </w:r>
      <w:r w:rsidR="0099535B">
        <w:rPr>
          <w:rFonts w:cs="Calibri"/>
          <w:b/>
          <w:color w:val="C00000"/>
          <w:sz w:val="36"/>
          <w:szCs w:val="36"/>
        </w:rPr>
        <w:t>TENERIFE</w:t>
      </w:r>
      <w:r w:rsidRPr="00086E4F">
        <w:rPr>
          <w:rFonts w:cs="Calibri"/>
          <w:b/>
          <w:color w:val="C00000"/>
          <w:sz w:val="36"/>
          <w:szCs w:val="36"/>
        </w:rPr>
        <w:br/>
      </w:r>
      <w:r w:rsidR="0099535B">
        <w:rPr>
          <w:rFonts w:cs="Calibri"/>
          <w:b/>
          <w:color w:val="808080"/>
          <w:sz w:val="36"/>
          <w:szCs w:val="36"/>
        </w:rPr>
        <w:t>3</w:t>
      </w:r>
      <w:r w:rsidR="00327A56">
        <w:rPr>
          <w:rFonts w:cs="Calibri"/>
          <w:b/>
          <w:color w:val="808080"/>
          <w:sz w:val="36"/>
          <w:szCs w:val="36"/>
        </w:rPr>
        <w:t>ª e</w:t>
      </w:r>
      <w:r w:rsidRPr="00183D66">
        <w:rPr>
          <w:rFonts w:cs="Calibri"/>
          <w:b/>
          <w:color w:val="808080"/>
          <w:sz w:val="36"/>
          <w:szCs w:val="36"/>
        </w:rPr>
        <w:t>dición</w:t>
      </w:r>
    </w:p>
    <w:p w14:paraId="66179EC8" w14:textId="267AC49A" w:rsidR="00007142" w:rsidRPr="00183D66" w:rsidRDefault="00007142" w:rsidP="00EA5798">
      <w:pPr>
        <w:tabs>
          <w:tab w:val="left" w:pos="6096"/>
        </w:tabs>
        <w:spacing w:after="0" w:line="240" w:lineRule="auto"/>
        <w:jc w:val="both"/>
        <w:rPr>
          <w:rFonts w:cs="Calibri"/>
          <w:b/>
          <w:color w:val="0070C0"/>
          <w:sz w:val="28"/>
        </w:rPr>
      </w:pPr>
    </w:p>
    <w:p w14:paraId="74C7C2CA" w14:textId="1D36DB65" w:rsidR="00EA5798" w:rsidRPr="003D7C5E" w:rsidRDefault="00007142" w:rsidP="00EA5798">
      <w:pPr>
        <w:pBdr>
          <w:bottom w:val="single" w:sz="4" w:space="1" w:color="auto"/>
        </w:pBdr>
        <w:suppressAutoHyphens/>
        <w:spacing w:after="0" w:line="240" w:lineRule="auto"/>
        <w:textDirection w:val="btLr"/>
        <w:textAlignment w:val="top"/>
        <w:outlineLvl w:val="0"/>
        <w:rPr>
          <w:b/>
          <w:bCs/>
          <w:sz w:val="28"/>
          <w:szCs w:val="28"/>
        </w:rPr>
      </w:pPr>
      <w:r w:rsidRPr="00183D66">
        <w:rPr>
          <w:sz w:val="28"/>
          <w:szCs w:val="28"/>
        </w:rPr>
        <w:br/>
      </w:r>
      <w:r w:rsidR="00EA5798" w:rsidRPr="003D7C5E">
        <w:rPr>
          <w:b/>
          <w:bCs/>
          <w:sz w:val="28"/>
          <w:szCs w:val="28"/>
        </w:rPr>
        <w:t>CONTACTOS</w:t>
      </w:r>
    </w:p>
    <w:p w14:paraId="12920E21" w14:textId="0C630B8F" w:rsidR="00EA5798" w:rsidRPr="00EA5798" w:rsidRDefault="00EA5798" w:rsidP="00EA5798">
      <w:pPr>
        <w:suppressAutoHyphens/>
        <w:spacing w:after="0" w:line="240" w:lineRule="auto"/>
        <w:jc w:val="both"/>
        <w:textDirection w:val="btLr"/>
        <w:textAlignment w:val="top"/>
        <w:outlineLvl w:val="0"/>
        <w:rPr>
          <w:rFonts w:cs="Calibri"/>
          <w:bCs/>
        </w:rPr>
      </w:pPr>
    </w:p>
    <w:p w14:paraId="5F4BD7A1" w14:textId="161A85F7" w:rsidR="00327A56" w:rsidRPr="00EA5798"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rPr>
      </w:pPr>
      <w:r w:rsidRPr="00EA5798">
        <w:rPr>
          <w:rFonts w:cs="Calibri"/>
          <w:bCs/>
        </w:rPr>
        <w:t xml:space="preserve">David Sánchez Carretero · 650 091 972 · info@cimasub.com </w:t>
      </w:r>
    </w:p>
    <w:p w14:paraId="23351CBD" w14:textId="7AEF5513" w:rsidR="00327A56" w:rsidRPr="00EA5798"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lang w:val="fr-FR"/>
        </w:rPr>
      </w:pPr>
      <w:r w:rsidRPr="00EA5798">
        <w:rPr>
          <w:rFonts w:cs="Calibri"/>
          <w:bCs/>
          <w:lang w:val="fr-FR"/>
        </w:rPr>
        <w:t>Lourdes Anza Larrea · 649 913 942 · redes@cimasub.com</w:t>
      </w:r>
    </w:p>
    <w:p w14:paraId="20B4594A" w14:textId="0E5F7843" w:rsidR="00327A56" w:rsidRDefault="00327A56" w:rsidP="009735CA">
      <w:pPr>
        <w:pStyle w:val="Prrafodelista"/>
        <w:suppressAutoHyphens/>
        <w:spacing w:after="0" w:line="240" w:lineRule="auto"/>
        <w:ind w:left="0"/>
        <w:jc w:val="both"/>
        <w:textDirection w:val="btLr"/>
        <w:textAlignment w:val="top"/>
        <w:outlineLvl w:val="0"/>
        <w:rPr>
          <w:lang w:val="fr-FR"/>
        </w:rPr>
      </w:pPr>
    </w:p>
    <w:p w14:paraId="566E6785" w14:textId="77777777" w:rsidR="00EA5798" w:rsidRPr="00EA5798" w:rsidRDefault="00EA5798" w:rsidP="009735CA">
      <w:pPr>
        <w:pStyle w:val="Prrafodelista"/>
        <w:suppressAutoHyphens/>
        <w:spacing w:after="0" w:line="240" w:lineRule="auto"/>
        <w:ind w:left="0"/>
        <w:jc w:val="both"/>
        <w:textDirection w:val="btLr"/>
        <w:textAlignment w:val="top"/>
        <w:outlineLvl w:val="0"/>
        <w:rPr>
          <w:lang w:val="fr-FR"/>
        </w:rPr>
      </w:pPr>
    </w:p>
    <w:p w14:paraId="66982EA8" w14:textId="7BE8EBC8" w:rsidR="00EA5798" w:rsidRPr="003D7C5E" w:rsidRDefault="002E5E05" w:rsidP="00EA5798">
      <w:pPr>
        <w:pBdr>
          <w:bottom w:val="single" w:sz="4" w:space="1" w:color="auto"/>
        </w:pBdr>
        <w:suppressAutoHyphens/>
        <w:spacing w:after="0" w:line="240" w:lineRule="auto"/>
        <w:textDirection w:val="btLr"/>
        <w:textAlignment w:val="top"/>
        <w:outlineLvl w:val="0"/>
        <w:rPr>
          <w:b/>
          <w:bCs/>
          <w:sz w:val="28"/>
          <w:szCs w:val="28"/>
        </w:rPr>
      </w:pPr>
      <w:r>
        <w:rPr>
          <w:b/>
          <w:bCs/>
          <w:sz w:val="28"/>
          <w:szCs w:val="28"/>
        </w:rPr>
        <w:t>MATERIAL DESCARGABLE</w:t>
      </w:r>
    </w:p>
    <w:p w14:paraId="009BC640" w14:textId="6F983501" w:rsidR="00007142" w:rsidRPr="00EA5798" w:rsidRDefault="00EA5798" w:rsidP="009735CA">
      <w:pPr>
        <w:pStyle w:val="Prrafodelista"/>
        <w:suppressAutoHyphens/>
        <w:spacing w:after="0" w:line="240" w:lineRule="auto"/>
        <w:ind w:left="0"/>
        <w:textDirection w:val="btLr"/>
        <w:textAlignment w:val="top"/>
        <w:outlineLvl w:val="0"/>
        <w:rPr>
          <w:color w:val="0070C0"/>
        </w:rPr>
      </w:pPr>
      <w:r>
        <w:br/>
      </w:r>
      <w:r w:rsidRPr="00EA5798">
        <w:t>Foto</w:t>
      </w:r>
      <w:r>
        <w:t xml:space="preserve">s </w:t>
      </w:r>
      <w:r w:rsidRPr="00EA5798">
        <w:t xml:space="preserve">y vídeos disponibles en </w:t>
      </w:r>
      <w:r w:rsidR="00007142" w:rsidRPr="00EA5798">
        <w:rPr>
          <w:b/>
          <w:bCs/>
        </w:rPr>
        <w:t xml:space="preserve">sala de prensa en </w:t>
      </w:r>
      <w:r w:rsidR="00881888" w:rsidRPr="00EA5798">
        <w:rPr>
          <w:b/>
          <w:bCs/>
        </w:rPr>
        <w:t>cimasub</w:t>
      </w:r>
      <w:r w:rsidR="00007142" w:rsidRPr="00EA5798">
        <w:rPr>
          <w:b/>
          <w:bCs/>
        </w:rPr>
        <w:t>.com</w:t>
      </w:r>
      <w:r>
        <w:rPr>
          <w:b/>
          <w:bCs/>
        </w:rPr>
        <w:t>:</w:t>
      </w:r>
      <w:r w:rsidR="00086E4F" w:rsidRPr="00EA5798">
        <w:rPr>
          <w:color w:val="C00000"/>
        </w:rPr>
        <w:br/>
      </w:r>
      <w:r w:rsidR="00086E4F" w:rsidRPr="00EA5798">
        <w:rPr>
          <w:rStyle w:val="Hipervnculo"/>
          <w:color w:val="C00000"/>
          <w:u w:val="none"/>
        </w:rPr>
        <w:t xml:space="preserve">     </w:t>
      </w:r>
      <w:hyperlink r:id="rId8" w:history="1">
        <w:r w:rsidR="00086E4F" w:rsidRPr="00EA5798">
          <w:rPr>
            <w:rStyle w:val="Hipervnculo"/>
            <w:color w:val="C00000"/>
          </w:rPr>
          <w:t>https://ciclo.subacuaticasrealsociedad.com/sala-de-prensa</w:t>
        </w:r>
      </w:hyperlink>
      <w:r w:rsidR="00836244" w:rsidRPr="00EA5798">
        <w:rPr>
          <w:rStyle w:val="Hipervnculo"/>
          <w:b/>
          <w:bCs/>
          <w:color w:val="C00000"/>
        </w:rPr>
        <w:br/>
      </w:r>
    </w:p>
    <w:p w14:paraId="7520EEDE" w14:textId="3E2CD805"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Cartel</w:t>
      </w:r>
      <w:r w:rsidR="00914E01" w:rsidRPr="00EA5798">
        <w:t xml:space="preserve"> (</w:t>
      </w:r>
      <w:proofErr w:type="spellStart"/>
      <w:r w:rsidR="00914E01" w:rsidRPr="00EA5798">
        <w:t>jpg</w:t>
      </w:r>
      <w:proofErr w:type="spellEnd"/>
      <w:r w:rsidR="00914E01" w:rsidRPr="00EA5798">
        <w:t>)</w:t>
      </w:r>
    </w:p>
    <w:p w14:paraId="731135E0" w14:textId="0A2C382E"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Trailer</w:t>
      </w:r>
      <w:r w:rsidR="00914E01" w:rsidRPr="00EA5798">
        <w:t xml:space="preserve"> promocional (zip/mp4)</w:t>
      </w:r>
    </w:p>
    <w:p w14:paraId="764CCE28" w14:textId="427C2280"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Fotografías ganadoras del concurso (zip</w:t>
      </w:r>
      <w:r w:rsidR="00914E01" w:rsidRPr="00EA5798">
        <w:t>/</w:t>
      </w:r>
      <w:proofErr w:type="spellStart"/>
      <w:r w:rsidR="00914E01" w:rsidRPr="00EA5798">
        <w:t>jpg</w:t>
      </w:r>
      <w:proofErr w:type="spellEnd"/>
      <w:r w:rsidRPr="00EA5798">
        <w:t>)</w:t>
      </w:r>
    </w:p>
    <w:p w14:paraId="7B8DBC9A" w14:textId="6C2D2468"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Fotografías de los cortometrajes y documentales (rar</w:t>
      </w:r>
      <w:r w:rsidR="00914E01" w:rsidRPr="00EA5798">
        <w:t>/</w:t>
      </w:r>
      <w:proofErr w:type="spellStart"/>
      <w:r w:rsidR="00914E01" w:rsidRPr="00EA5798">
        <w:t>jpg</w:t>
      </w:r>
      <w:proofErr w:type="spellEnd"/>
      <w:r w:rsidRPr="00EA5798">
        <w:t>)</w:t>
      </w:r>
    </w:p>
    <w:p w14:paraId="07896BB1" w14:textId="4F2B7793"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Vídeo resumen con imágenes para televisión (</w:t>
      </w:r>
      <w:r w:rsidR="00914E01" w:rsidRPr="00EA5798">
        <w:t>zip/mp4</w:t>
      </w:r>
      <w:r w:rsidRPr="00EA5798">
        <w:t>)</w:t>
      </w:r>
    </w:p>
    <w:p w14:paraId="53C4CB94" w14:textId="329D88A1" w:rsidR="00621B40" w:rsidRPr="00EA5798" w:rsidRDefault="00007142" w:rsidP="00EA5798">
      <w:pPr>
        <w:pStyle w:val="Prrafodelista"/>
        <w:numPr>
          <w:ilvl w:val="0"/>
          <w:numId w:val="9"/>
        </w:numPr>
        <w:suppressAutoHyphens/>
        <w:spacing w:after="0" w:line="240" w:lineRule="auto"/>
        <w:ind w:left="426" w:hanging="283"/>
        <w:textDirection w:val="btLr"/>
        <w:textAlignment w:val="top"/>
        <w:outlineLvl w:val="0"/>
        <w:rPr>
          <w:sz w:val="24"/>
          <w:szCs w:val="24"/>
        </w:rPr>
      </w:pPr>
      <w:r w:rsidRPr="00EA5798">
        <w:t xml:space="preserve">Memoria de resultados de </w:t>
      </w:r>
      <w:r w:rsidR="00912495">
        <w:t>nuestra última</w:t>
      </w:r>
      <w:r w:rsidRPr="00EA5798">
        <w:t xml:space="preserve"> edición</w:t>
      </w:r>
      <w:r w:rsidR="00914E01" w:rsidRPr="00EA5798">
        <w:t xml:space="preserve"> (</w:t>
      </w:r>
      <w:proofErr w:type="spellStart"/>
      <w:r w:rsidR="00914E01" w:rsidRPr="00EA5798">
        <w:t>pdf</w:t>
      </w:r>
      <w:proofErr w:type="spellEnd"/>
      <w:r w:rsidR="00914E01" w:rsidRPr="00EA5798">
        <w:t>)</w:t>
      </w:r>
      <w:r w:rsidRPr="00EA5798">
        <w:rPr>
          <w:sz w:val="24"/>
          <w:szCs w:val="24"/>
        </w:rPr>
        <w:br/>
      </w:r>
    </w:p>
    <w:p w14:paraId="0A6BEFB9" w14:textId="77777777" w:rsidR="009735CA" w:rsidRDefault="009735CA" w:rsidP="009735CA">
      <w:pPr>
        <w:suppressAutoHyphens/>
        <w:spacing w:after="0" w:line="240" w:lineRule="auto"/>
        <w:textDirection w:val="btLr"/>
        <w:textAlignment w:val="top"/>
        <w:outlineLvl w:val="0"/>
        <w:rPr>
          <w:color w:val="0070C0"/>
          <w:sz w:val="24"/>
          <w:szCs w:val="24"/>
        </w:rPr>
      </w:pPr>
    </w:p>
    <w:p w14:paraId="27F60F69" w14:textId="2121F8C0" w:rsidR="009735CA" w:rsidRPr="003D7C5E" w:rsidRDefault="009735CA" w:rsidP="009735CA">
      <w:pPr>
        <w:pBdr>
          <w:bottom w:val="single" w:sz="4" w:space="1" w:color="auto"/>
        </w:pBdr>
        <w:suppressAutoHyphens/>
        <w:spacing w:after="0" w:line="240" w:lineRule="auto"/>
        <w:textDirection w:val="btLr"/>
        <w:textAlignment w:val="top"/>
        <w:outlineLvl w:val="0"/>
        <w:rPr>
          <w:b/>
          <w:bCs/>
          <w:sz w:val="28"/>
          <w:szCs w:val="28"/>
        </w:rPr>
      </w:pPr>
      <w:r w:rsidRPr="003D7C5E">
        <w:rPr>
          <w:b/>
          <w:bCs/>
          <w:sz w:val="28"/>
          <w:szCs w:val="28"/>
        </w:rPr>
        <w:t>NOTAS DE PRENSA</w:t>
      </w:r>
    </w:p>
    <w:p w14:paraId="4280FCFD" w14:textId="77777777" w:rsidR="009735CA" w:rsidRPr="009735CA" w:rsidRDefault="009735CA" w:rsidP="009735CA">
      <w:pPr>
        <w:suppressAutoHyphens/>
        <w:spacing w:after="0" w:line="240" w:lineRule="auto"/>
        <w:textDirection w:val="btLr"/>
        <w:textAlignment w:val="top"/>
        <w:outlineLvl w:val="0"/>
        <w:rPr>
          <w:color w:val="0070C0"/>
          <w:sz w:val="24"/>
          <w:szCs w:val="24"/>
        </w:rPr>
      </w:pPr>
    </w:p>
    <w:p w14:paraId="06E8797C" w14:textId="5D30FBF9" w:rsidR="009735CA" w:rsidRPr="00733458" w:rsidRDefault="009735CA" w:rsidP="009735CA">
      <w:pPr>
        <w:spacing w:after="0"/>
        <w:ind w:hanging="2"/>
        <w:rPr>
          <w:rFonts w:cs="Calibri"/>
          <w:b/>
          <w:bCs/>
          <w:u w:val="single"/>
        </w:rPr>
      </w:pPr>
      <w:r w:rsidRPr="00733458">
        <w:rPr>
          <w:rFonts w:cs="Calibri"/>
          <w:b/>
          <w:bCs/>
          <w:u w:val="single"/>
        </w:rPr>
        <w:t>CIMASUB (Resumen general):</w:t>
      </w:r>
    </w:p>
    <w:p w14:paraId="1F894637" w14:textId="77777777" w:rsidR="009735CA" w:rsidRPr="00183D66" w:rsidRDefault="009735CA" w:rsidP="009735CA">
      <w:pPr>
        <w:spacing w:after="0"/>
        <w:jc w:val="both"/>
        <w:rPr>
          <w:rFonts w:cs="Calibri"/>
          <w:lang w:val="eu-ES"/>
        </w:rPr>
      </w:pPr>
    </w:p>
    <w:p w14:paraId="0F6D851D" w14:textId="6D31A47B" w:rsidR="009735CA" w:rsidRPr="00EA5798" w:rsidRDefault="00E00CDF" w:rsidP="003D7C5E">
      <w:pPr>
        <w:pStyle w:val="Prrafodelista"/>
        <w:numPr>
          <w:ilvl w:val="0"/>
          <w:numId w:val="29"/>
        </w:numPr>
        <w:spacing w:after="0"/>
        <w:ind w:left="448" w:hanging="308"/>
        <w:rPr>
          <w:rFonts w:cs="Calibri"/>
          <w:i/>
          <w:iCs/>
          <w:color w:val="0070C0"/>
          <w:lang w:val="eu-ES"/>
        </w:rPr>
      </w:pPr>
      <w:proofErr w:type="spellStart"/>
      <w:r>
        <w:rPr>
          <w:rFonts w:cs="Calibri"/>
          <w:color w:val="0070C0"/>
          <w:lang w:eastAsia="es-ES"/>
        </w:rPr>
        <w:t>Boilerplate</w:t>
      </w:r>
      <w:proofErr w:type="spellEnd"/>
      <w:r w:rsidR="00EA5798">
        <w:rPr>
          <w:rFonts w:cs="Calibri"/>
          <w:color w:val="0070C0"/>
          <w:lang w:eastAsia="es-ES"/>
        </w:rPr>
        <w:t xml:space="preserve">: </w:t>
      </w:r>
      <w:r w:rsidR="009735CA" w:rsidRPr="00EA5798">
        <w:rPr>
          <w:rFonts w:cs="Calibri"/>
          <w:color w:val="0070C0"/>
          <w:lang w:eastAsia="es-ES"/>
        </w:rPr>
        <w:t>CIMASUB</w:t>
      </w:r>
      <w:r w:rsidR="00EA5798">
        <w:rPr>
          <w:rFonts w:cs="Calibri"/>
          <w:color w:val="0070C0"/>
          <w:lang w:eastAsia="es-ES"/>
        </w:rPr>
        <w:t xml:space="preserve">, </w:t>
      </w:r>
      <w:r w:rsidR="009735CA" w:rsidRPr="00EA5798">
        <w:rPr>
          <w:rFonts w:cs="Calibri"/>
          <w:color w:val="0070C0"/>
          <w:lang w:eastAsia="es-ES"/>
        </w:rPr>
        <w:t xml:space="preserve">49 años </w:t>
      </w:r>
      <w:r w:rsidRPr="00E00CDF">
        <w:rPr>
          <w:rFonts w:cs="Calibri"/>
          <w:color w:val="0070C0"/>
          <w:lang w:eastAsia="es-ES"/>
        </w:rPr>
        <w:t>mostrando la belleza del océano y fomentando su conservación</w:t>
      </w:r>
      <w:r>
        <w:rPr>
          <w:rFonts w:cs="Calibri"/>
          <w:color w:val="0070C0"/>
          <w:lang w:eastAsia="es-ES"/>
        </w:rPr>
        <w:t>.</w:t>
      </w:r>
    </w:p>
    <w:p w14:paraId="70578059" w14:textId="3B3F5F84" w:rsidR="009735CA" w:rsidRPr="00EA5798" w:rsidRDefault="009735CA" w:rsidP="003D7C5E">
      <w:pPr>
        <w:pStyle w:val="Prrafodelista"/>
        <w:numPr>
          <w:ilvl w:val="0"/>
          <w:numId w:val="29"/>
        </w:numPr>
        <w:spacing w:after="0"/>
        <w:ind w:left="448" w:hanging="308"/>
        <w:rPr>
          <w:rFonts w:cs="Calibri"/>
          <w:i/>
          <w:iCs/>
          <w:color w:val="0070C0"/>
          <w:lang w:val="eu-ES"/>
        </w:rPr>
      </w:pPr>
      <w:r w:rsidRPr="00EA5798">
        <w:rPr>
          <w:rFonts w:cs="Calibri"/>
          <w:color w:val="0070C0"/>
        </w:rPr>
        <w:t>Lema</w:t>
      </w:r>
      <w:r w:rsidR="00D73776">
        <w:rPr>
          <w:rFonts w:cs="Calibri"/>
          <w:color w:val="0070C0"/>
        </w:rPr>
        <w:t xml:space="preserve">, </w:t>
      </w:r>
      <w:r w:rsidRPr="00EA5798">
        <w:rPr>
          <w:rFonts w:cs="Calibri"/>
          <w:color w:val="0070C0"/>
        </w:rPr>
        <w:t xml:space="preserve">enfoque </w:t>
      </w:r>
      <w:r w:rsidR="00D73776">
        <w:rPr>
          <w:rFonts w:cs="Calibri"/>
          <w:color w:val="0070C0"/>
        </w:rPr>
        <w:t xml:space="preserve">y resumen </w:t>
      </w:r>
      <w:r w:rsidRPr="00EA5798">
        <w:rPr>
          <w:rFonts w:cs="Calibri"/>
          <w:color w:val="0070C0"/>
        </w:rPr>
        <w:t>del CIMASUB: «La verdad ante tus ojos»</w:t>
      </w:r>
      <w:r w:rsidR="00EA5798">
        <w:rPr>
          <w:rFonts w:cs="Calibri"/>
          <w:color w:val="0070C0"/>
        </w:rPr>
        <w:t>.</w:t>
      </w:r>
    </w:p>
    <w:p w14:paraId="67E3C466" w14:textId="77777777" w:rsidR="009735CA" w:rsidRDefault="009735CA" w:rsidP="009735CA">
      <w:pPr>
        <w:spacing w:after="0"/>
        <w:ind w:hanging="2"/>
        <w:rPr>
          <w:rFonts w:cs="Calibri"/>
          <w:lang w:val="eu-ES"/>
        </w:rPr>
      </w:pPr>
    </w:p>
    <w:p w14:paraId="49884C73" w14:textId="14F1B676" w:rsidR="009735CA" w:rsidRDefault="009735CA" w:rsidP="0099535B">
      <w:pPr>
        <w:spacing w:after="0"/>
        <w:ind w:hanging="2"/>
        <w:rPr>
          <w:rFonts w:cs="Calibri"/>
          <w:b/>
          <w:bCs/>
          <w:u w:val="single"/>
        </w:rPr>
      </w:pPr>
      <w:r>
        <w:rPr>
          <w:rFonts w:cs="Calibri"/>
          <w:b/>
          <w:bCs/>
          <w:u w:val="single"/>
        </w:rPr>
        <w:t>ACTIVIDADES</w:t>
      </w:r>
      <w:r w:rsidRPr="00733458">
        <w:rPr>
          <w:rFonts w:cs="Calibri"/>
          <w:b/>
          <w:bCs/>
          <w:u w:val="single"/>
        </w:rPr>
        <w:t>:</w:t>
      </w:r>
    </w:p>
    <w:p w14:paraId="2714BECC" w14:textId="77777777" w:rsidR="0099535B" w:rsidRPr="0099535B" w:rsidRDefault="0099535B" w:rsidP="0099535B">
      <w:pPr>
        <w:spacing w:after="0"/>
        <w:ind w:hanging="2"/>
        <w:rPr>
          <w:rFonts w:cs="Calibri"/>
          <w:b/>
          <w:bCs/>
          <w:u w:val="single"/>
        </w:rPr>
      </w:pPr>
    </w:p>
    <w:p w14:paraId="77D05AE9" w14:textId="6C6842A0" w:rsidR="009735CA" w:rsidRPr="00EA5798" w:rsidRDefault="0099535B" w:rsidP="003D7C5E">
      <w:pPr>
        <w:pStyle w:val="Prrafodelista"/>
        <w:numPr>
          <w:ilvl w:val="0"/>
          <w:numId w:val="29"/>
        </w:numPr>
        <w:spacing w:after="0"/>
        <w:ind w:left="448" w:hanging="308"/>
        <w:rPr>
          <w:rFonts w:cs="Calibri"/>
          <w:color w:val="0070C0"/>
        </w:rPr>
      </w:pPr>
      <w:r>
        <w:rPr>
          <w:rFonts w:ascii="Calibri" w:hAnsi="Calibri" w:cs="Calibri"/>
          <w:color w:val="0070C0"/>
        </w:rPr>
        <w:t>S</w:t>
      </w:r>
      <w:r w:rsidR="009735CA" w:rsidRPr="00EA5798">
        <w:rPr>
          <w:rFonts w:ascii="Calibri" w:hAnsi="Calibri" w:cs="Calibri"/>
          <w:color w:val="0070C0"/>
        </w:rPr>
        <w:t>esión de cine</w:t>
      </w:r>
      <w:r w:rsidR="00431447">
        <w:rPr>
          <w:rFonts w:ascii="Calibri" w:hAnsi="Calibri" w:cs="Calibri"/>
          <w:color w:val="0070C0"/>
        </w:rPr>
        <w:t xml:space="preserve"> submarino en Tenerife (Programa)</w:t>
      </w:r>
      <w:r w:rsidR="003D7C5E">
        <w:rPr>
          <w:rFonts w:ascii="Calibri" w:hAnsi="Calibri" w:cs="Calibri"/>
          <w:color w:val="0070C0"/>
        </w:rPr>
        <w:t xml:space="preserve"> </w:t>
      </w:r>
    </w:p>
    <w:p w14:paraId="6B3413D1" w14:textId="66B995DD" w:rsidR="009735CA" w:rsidRPr="00EA5798" w:rsidRDefault="00431447" w:rsidP="003D7C5E">
      <w:pPr>
        <w:pStyle w:val="Prrafodelista"/>
        <w:numPr>
          <w:ilvl w:val="0"/>
          <w:numId w:val="29"/>
        </w:numPr>
        <w:ind w:left="448" w:hanging="308"/>
        <w:rPr>
          <w:rFonts w:ascii="Calibri" w:hAnsi="Calibri" w:cs="Calibri"/>
          <w:color w:val="0070C0"/>
        </w:rPr>
      </w:pPr>
      <w:r w:rsidRPr="00431447">
        <w:rPr>
          <w:rFonts w:ascii="Calibri" w:hAnsi="Calibri" w:cs="Calibri"/>
          <w:color w:val="0070C0"/>
        </w:rPr>
        <w:t xml:space="preserve">Sesión de cine submarino para escolares: </w:t>
      </w:r>
      <w:r w:rsidR="00D73776" w:rsidRPr="00431447">
        <w:rPr>
          <w:rFonts w:ascii="Calibri" w:hAnsi="Calibri" w:cs="Calibri"/>
          <w:color w:val="0070C0"/>
        </w:rPr>
        <w:t>f</w:t>
      </w:r>
      <w:r w:rsidR="009735CA" w:rsidRPr="00431447">
        <w:rPr>
          <w:rFonts w:ascii="Calibri" w:hAnsi="Calibri" w:cs="Calibri"/>
          <w:color w:val="0070C0"/>
        </w:rPr>
        <w:t>ormando a los cuidadores del océano del mañana</w:t>
      </w:r>
      <w:r w:rsidR="00EA5798" w:rsidRPr="00431447">
        <w:rPr>
          <w:rFonts w:ascii="Calibri" w:hAnsi="Calibri" w:cs="Calibri"/>
          <w:color w:val="0070C0"/>
        </w:rPr>
        <w:t>.</w:t>
      </w:r>
    </w:p>
    <w:p w14:paraId="407A7576" w14:textId="35011DFE" w:rsidR="00195B09" w:rsidRPr="00183D66" w:rsidRDefault="00195B09" w:rsidP="009735CA">
      <w:pPr>
        <w:pBdr>
          <w:top w:val="single" w:sz="4" w:space="1" w:color="auto"/>
        </w:pBdr>
        <w:tabs>
          <w:tab w:val="left" w:pos="6096"/>
        </w:tabs>
        <w:spacing w:after="0" w:line="240" w:lineRule="auto"/>
        <w:rPr>
          <w:rFonts w:cs="Calibri"/>
          <w:b/>
          <w:color w:val="0070C0"/>
          <w:sz w:val="28"/>
        </w:rPr>
      </w:pPr>
      <w:r w:rsidRPr="00183D66">
        <w:rPr>
          <w:rFonts w:cs="Calibri"/>
          <w:b/>
          <w:color w:val="0070C0"/>
          <w:sz w:val="28"/>
        </w:rPr>
        <w:br w:type="page"/>
      </w:r>
    </w:p>
    <w:p w14:paraId="3ABF20A3" w14:textId="77777777" w:rsidR="00007142" w:rsidRPr="00183D66" w:rsidRDefault="00007142" w:rsidP="00881888">
      <w:pPr>
        <w:tabs>
          <w:tab w:val="left" w:pos="6096"/>
        </w:tabs>
        <w:spacing w:after="0" w:line="240" w:lineRule="auto"/>
        <w:jc w:val="both"/>
        <w:rPr>
          <w:rFonts w:cs="Calibri"/>
          <w:b/>
          <w:color w:val="0070C0"/>
          <w:sz w:val="28"/>
        </w:rPr>
      </w:pPr>
    </w:p>
    <w:p w14:paraId="014924FB" w14:textId="761FA2DB" w:rsidR="00E00CDF" w:rsidRPr="00E00CDF" w:rsidRDefault="00E00CDF" w:rsidP="00E00CDF">
      <w:pPr>
        <w:pBdr>
          <w:bottom w:val="single" w:sz="4" w:space="1" w:color="auto"/>
        </w:pBdr>
        <w:rPr>
          <w:rFonts w:ascii="Calibri" w:hAnsi="Calibri" w:cs="Calibri"/>
          <w:b/>
          <w:bCs/>
          <w:color w:val="0070C0"/>
          <w:sz w:val="28"/>
          <w:szCs w:val="28"/>
        </w:rPr>
      </w:pPr>
      <w:proofErr w:type="spellStart"/>
      <w:r w:rsidRPr="00E00CDF">
        <w:rPr>
          <w:rFonts w:ascii="Calibri" w:hAnsi="Calibri" w:cs="Calibri"/>
          <w:b/>
          <w:bCs/>
          <w:color w:val="0070C0"/>
          <w:sz w:val="28"/>
          <w:szCs w:val="28"/>
        </w:rPr>
        <w:t>Boilerplate</w:t>
      </w:r>
      <w:proofErr w:type="spellEnd"/>
      <w:r w:rsidRPr="00E00CDF">
        <w:rPr>
          <w:rFonts w:ascii="Calibri" w:hAnsi="Calibri" w:cs="Calibri"/>
          <w:b/>
          <w:bCs/>
          <w:color w:val="0070C0"/>
          <w:sz w:val="28"/>
          <w:szCs w:val="28"/>
        </w:rPr>
        <w:t xml:space="preserve">: </w:t>
      </w:r>
      <w:r w:rsidRPr="00E00CDF">
        <w:rPr>
          <w:rFonts w:ascii="Calibri" w:hAnsi="Calibri" w:cs="Calibri"/>
          <w:b/>
          <w:bCs/>
          <w:color w:val="0070C0"/>
          <w:sz w:val="28"/>
          <w:szCs w:val="28"/>
        </w:rPr>
        <w:br/>
        <w:t>CIMASUB, 49 años mostrando la belleza del océano y fomentando su conservación</w:t>
      </w:r>
    </w:p>
    <w:p w14:paraId="613F9F68" w14:textId="2E41ED57" w:rsidR="009735CA" w:rsidRPr="009735CA" w:rsidRDefault="009735CA" w:rsidP="009735CA">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El </w:t>
      </w:r>
      <w:r w:rsidRPr="009735CA">
        <w:rPr>
          <w:rFonts w:cs="Calibri"/>
          <w:b/>
          <w:bCs/>
          <w:color w:val="000000"/>
          <w:lang w:eastAsia="es-ES"/>
        </w:rPr>
        <w:t>Ciclo Internacional de Cine Submarino (CIMASUB)</w:t>
      </w:r>
      <w:r w:rsidRPr="009735CA">
        <w:rPr>
          <w:rFonts w:cs="Calibri"/>
          <w:color w:val="000000"/>
          <w:lang w:eastAsia="es-ES"/>
        </w:rPr>
        <w:t xml:space="preserve">, el festival de cine submarino más longevo del </w:t>
      </w:r>
      <w:proofErr w:type="gramStart"/>
      <w:r w:rsidRPr="009735CA">
        <w:rPr>
          <w:rFonts w:cs="Calibri"/>
          <w:color w:val="000000"/>
          <w:lang w:eastAsia="es-ES"/>
        </w:rPr>
        <w:t>mundo,</w:t>
      </w:r>
      <w:proofErr w:type="gramEnd"/>
      <w:r w:rsidRPr="009735CA">
        <w:rPr>
          <w:rFonts w:cs="Calibri"/>
          <w:color w:val="000000"/>
          <w:lang w:eastAsia="es-ES"/>
        </w:rPr>
        <w:t xml:space="preserve"> sigue siendo una ventana única al fondo del mar, combinando deporte, tecnología, arte y educación. Desde su nacimiento en 1975 de la mano de </w:t>
      </w:r>
      <w:r w:rsidRPr="009735CA">
        <w:rPr>
          <w:rFonts w:cs="Calibri"/>
          <w:b/>
          <w:bCs/>
          <w:color w:val="000000"/>
          <w:lang w:eastAsia="es-ES"/>
        </w:rPr>
        <w:t>Subacuáticas Real Sociedad</w:t>
      </w:r>
      <w:r w:rsidRPr="009735CA">
        <w:rPr>
          <w:rFonts w:cs="Calibri"/>
          <w:color w:val="000000"/>
          <w:lang w:eastAsia="es-ES"/>
        </w:rPr>
        <w:t xml:space="preserve">, un grupo de buceadores apasionados por la imagen submarina, el festival ha tenido como objetivo </w:t>
      </w:r>
      <w:r w:rsidRPr="009735CA">
        <w:rPr>
          <w:rFonts w:cs="Calibri"/>
          <w:b/>
          <w:bCs/>
          <w:color w:val="000000"/>
          <w:lang w:eastAsia="es-ES"/>
        </w:rPr>
        <w:t>transmitir amor y respeto hacia el océano</w:t>
      </w:r>
      <w:r w:rsidRPr="009735CA">
        <w:rPr>
          <w:rFonts w:cs="Calibri"/>
          <w:color w:val="000000"/>
          <w:lang w:eastAsia="es-ES"/>
        </w:rPr>
        <w:t>, mostrar su biodiversidad y alertar sobre la situación crítica que enfrenta debido a la acción humana.</w:t>
      </w:r>
    </w:p>
    <w:p w14:paraId="60D34281" w14:textId="77777777" w:rsidR="009735CA" w:rsidRPr="009735CA" w:rsidRDefault="009735CA" w:rsidP="009735CA">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A lo largo de sus 49 ediciones, el CIMASUB se ha consolidado como un referente internacional, ofreciendo al público la oportunidad de disfrutar de </w:t>
      </w:r>
      <w:r w:rsidRPr="009735CA">
        <w:rPr>
          <w:rFonts w:cs="Calibri"/>
          <w:b/>
          <w:bCs/>
          <w:color w:val="000000"/>
          <w:lang w:eastAsia="es-ES"/>
        </w:rPr>
        <w:t>documentales, cortometrajes y exposiciones fotográficas</w:t>
      </w:r>
      <w:r w:rsidRPr="009735CA">
        <w:rPr>
          <w:rFonts w:cs="Calibri"/>
          <w:color w:val="000000"/>
          <w:lang w:eastAsia="es-ES"/>
        </w:rPr>
        <w:t xml:space="preserve"> de gran calidad artística y con un fuerte mensaje de concienciación ambiental.</w:t>
      </w:r>
    </w:p>
    <w:p w14:paraId="23AB3405" w14:textId="60713FD2" w:rsidR="009735CA" w:rsidRPr="00D249CF" w:rsidRDefault="009735CA" w:rsidP="009735CA">
      <w:pPr>
        <w:autoSpaceDE w:val="0"/>
        <w:autoSpaceDN w:val="0"/>
        <w:adjustRightInd w:val="0"/>
        <w:spacing w:after="120"/>
        <w:ind w:right="11"/>
        <w:jc w:val="both"/>
        <w:rPr>
          <w:rFonts w:cs="Calibri"/>
          <w:color w:val="EE0000"/>
          <w:lang w:eastAsia="es-ES"/>
        </w:rPr>
      </w:pPr>
      <w:r w:rsidRPr="009735CA">
        <w:rPr>
          <w:rFonts w:cs="Calibri"/>
          <w:color w:val="000000"/>
          <w:lang w:eastAsia="es-ES"/>
        </w:rPr>
        <w:t xml:space="preserve">En los últimos doce meses, el festival ha alcanzado </w:t>
      </w:r>
      <w:r w:rsidRPr="009735CA">
        <w:rPr>
          <w:rFonts w:cs="Calibri"/>
          <w:b/>
          <w:bCs/>
          <w:color w:val="000000"/>
          <w:lang w:eastAsia="es-ES"/>
        </w:rPr>
        <w:t>resultados sobresalientes</w:t>
      </w:r>
      <w:r w:rsidRPr="009735CA">
        <w:rPr>
          <w:rFonts w:cs="Calibri"/>
          <w:color w:val="000000"/>
          <w:lang w:eastAsia="es-ES"/>
        </w:rPr>
        <w:t xml:space="preserve">. Más de </w:t>
      </w:r>
      <w:r w:rsidRPr="009735CA">
        <w:rPr>
          <w:rFonts w:cs="Calibri"/>
          <w:b/>
          <w:bCs/>
          <w:color w:val="000000"/>
          <w:lang w:eastAsia="es-ES"/>
        </w:rPr>
        <w:t>26.000 personas</w:t>
      </w:r>
      <w:r w:rsidRPr="009735CA">
        <w:rPr>
          <w:rFonts w:cs="Calibri"/>
          <w:color w:val="000000"/>
          <w:lang w:eastAsia="es-ES"/>
        </w:rPr>
        <w:t xml:space="preserve"> han participado en las diferentes actividades del </w:t>
      </w:r>
      <w:r w:rsidRPr="009735CA">
        <w:rPr>
          <w:rFonts w:cs="Calibri"/>
          <w:b/>
          <w:bCs/>
          <w:color w:val="000000"/>
          <w:lang w:eastAsia="es-ES"/>
        </w:rPr>
        <w:t>CIMASUB TOUR 24/25</w:t>
      </w:r>
      <w:r w:rsidRPr="009735CA">
        <w:rPr>
          <w:rFonts w:cs="Calibri"/>
          <w:color w:val="000000"/>
          <w:lang w:eastAsia="es-ES"/>
        </w:rPr>
        <w:t xml:space="preserve">, disfrutando de sesiones de cine submarino celebradas en cerca de 30 poblaciones y de exposiciones fotográficas que sumaron </w:t>
      </w:r>
      <w:r w:rsidRPr="009735CA">
        <w:rPr>
          <w:rFonts w:cs="Calibri"/>
          <w:b/>
          <w:bCs/>
          <w:color w:val="000000"/>
          <w:lang w:eastAsia="es-ES"/>
        </w:rPr>
        <w:t>552 días de exhibición</w:t>
      </w:r>
      <w:r w:rsidRPr="009735CA">
        <w:rPr>
          <w:rFonts w:cs="Calibri"/>
          <w:color w:val="000000"/>
          <w:lang w:eastAsia="es-ES"/>
        </w:rPr>
        <w:t xml:space="preserve">, con más de 15.000 visitantes admirando la belleza del mundo submarino. La dimensión educativa del festival también ha destacado, </w:t>
      </w:r>
      <w:r w:rsidRPr="00912495">
        <w:rPr>
          <w:rFonts w:cs="Calibri"/>
          <w:lang w:eastAsia="es-ES"/>
        </w:rPr>
        <w:t xml:space="preserve">con </w:t>
      </w:r>
      <w:r w:rsidR="00912495" w:rsidRPr="00912495">
        <w:rPr>
          <w:rFonts w:cs="Calibri"/>
          <w:lang w:eastAsia="es-ES"/>
        </w:rPr>
        <w:t>las sesiones de cine submarino para escolares</w:t>
      </w:r>
      <w:r w:rsidRPr="00912495">
        <w:rPr>
          <w:rFonts w:cs="Calibri"/>
          <w:lang w:eastAsia="es-ES"/>
        </w:rPr>
        <w:t xml:space="preserve">, que ha acercado el amor por el océano a </w:t>
      </w:r>
      <w:r w:rsidRPr="00912495">
        <w:rPr>
          <w:rFonts w:cs="Calibri"/>
          <w:b/>
          <w:bCs/>
          <w:lang w:eastAsia="es-ES"/>
        </w:rPr>
        <w:t xml:space="preserve">más de 3.600 </w:t>
      </w:r>
      <w:proofErr w:type="gramStart"/>
      <w:r w:rsidRPr="00912495">
        <w:rPr>
          <w:rFonts w:cs="Calibri"/>
          <w:b/>
          <w:bCs/>
          <w:lang w:eastAsia="es-ES"/>
        </w:rPr>
        <w:t>niños y niñas</w:t>
      </w:r>
      <w:proofErr w:type="gramEnd"/>
      <w:r w:rsidRPr="00912495">
        <w:rPr>
          <w:rFonts w:cs="Calibri"/>
          <w:b/>
          <w:bCs/>
          <w:lang w:eastAsia="es-ES"/>
        </w:rPr>
        <w:t xml:space="preserve"> de 52 centros educativos</w:t>
      </w:r>
      <w:r w:rsidRPr="00912495">
        <w:rPr>
          <w:rFonts w:cs="Calibri"/>
          <w:lang w:eastAsia="es-ES"/>
        </w:rPr>
        <w:t>, sembrando conciencia ambiental desde edades tempranas.</w:t>
      </w:r>
    </w:p>
    <w:p w14:paraId="79F75F88" w14:textId="65AC606E" w:rsidR="009735CA" w:rsidRPr="009735CA" w:rsidRDefault="009735CA" w:rsidP="009735CA">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La reciente edición del CIMASUB ha mantenido este nivel de excelencia, recibiendo </w:t>
      </w:r>
      <w:r w:rsidRPr="009735CA">
        <w:rPr>
          <w:rFonts w:cs="Calibri"/>
          <w:b/>
          <w:bCs/>
          <w:color w:val="000000"/>
          <w:lang w:eastAsia="es-ES"/>
        </w:rPr>
        <w:t>más de 500 fotografías submarinas</w:t>
      </w:r>
      <w:r w:rsidRPr="009735CA">
        <w:rPr>
          <w:rFonts w:cs="Calibri"/>
          <w:color w:val="000000"/>
          <w:lang w:eastAsia="es-ES"/>
        </w:rPr>
        <w:t xml:space="preserve"> y más de </w:t>
      </w:r>
      <w:r w:rsidRPr="009735CA">
        <w:rPr>
          <w:rFonts w:cs="Calibri"/>
          <w:b/>
          <w:bCs/>
          <w:color w:val="000000"/>
          <w:lang w:eastAsia="es-ES"/>
        </w:rPr>
        <w:t>100 cortometrajes y documentales</w:t>
      </w:r>
      <w:r w:rsidRPr="009735CA">
        <w:rPr>
          <w:rFonts w:cs="Calibri"/>
          <w:color w:val="000000"/>
          <w:lang w:eastAsia="es-ES"/>
        </w:rPr>
        <w:t xml:space="preserve">, de los cuales se seleccionaron 19 cortometrajes y 5 documentales para proyección en el </w:t>
      </w:r>
      <w:r w:rsidRPr="009735CA">
        <w:rPr>
          <w:rFonts w:cs="Calibri"/>
          <w:b/>
          <w:bCs/>
          <w:color w:val="000000"/>
          <w:lang w:eastAsia="es-ES"/>
        </w:rPr>
        <w:t>Teatro Principal</w:t>
      </w:r>
      <w:r w:rsidR="00912495">
        <w:rPr>
          <w:rFonts w:cs="Calibri"/>
          <w:b/>
          <w:bCs/>
          <w:color w:val="000000"/>
          <w:lang w:eastAsia="es-ES"/>
        </w:rPr>
        <w:t xml:space="preserve"> de San Sebastián</w:t>
      </w:r>
      <w:r w:rsidRPr="009735CA">
        <w:rPr>
          <w:rFonts w:cs="Calibri"/>
          <w:color w:val="000000"/>
          <w:lang w:eastAsia="es-ES"/>
        </w:rPr>
        <w:t xml:space="preserve">, con la entrega de </w:t>
      </w:r>
      <w:r w:rsidRPr="009735CA">
        <w:rPr>
          <w:rFonts w:cs="Calibri"/>
          <w:b/>
          <w:bCs/>
          <w:color w:val="000000"/>
          <w:lang w:eastAsia="es-ES"/>
        </w:rPr>
        <w:t>23 premios</w:t>
      </w:r>
      <w:r w:rsidRPr="009735CA">
        <w:rPr>
          <w:rFonts w:cs="Calibri"/>
          <w:color w:val="000000"/>
          <w:lang w:eastAsia="es-ES"/>
        </w:rPr>
        <w:t xml:space="preserve"> a los trabajos más destacados. Este éxito demuestra la capacidad del festival no solo para reunir a grandes talentos de la imagen submarina, sino también para </w:t>
      </w:r>
      <w:r w:rsidRPr="009735CA">
        <w:rPr>
          <w:rFonts w:cs="Calibri"/>
          <w:b/>
          <w:bCs/>
          <w:color w:val="000000"/>
          <w:lang w:eastAsia="es-ES"/>
        </w:rPr>
        <w:t>inspirar y educar</w:t>
      </w:r>
      <w:r w:rsidRPr="009735CA">
        <w:rPr>
          <w:rFonts w:cs="Calibri"/>
          <w:color w:val="000000"/>
          <w:lang w:eastAsia="es-ES"/>
        </w:rPr>
        <w:t xml:space="preserve"> a un público amplio sobre la importancia de cuidar los océanos.</w:t>
      </w:r>
    </w:p>
    <w:p w14:paraId="280113CA" w14:textId="3B78E8CC" w:rsidR="006F3AF4" w:rsidRDefault="009735CA" w:rsidP="00E00CDF">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El CIMASUB continúa trabajando cada año para mejorar la calidad de sus contenidos, expandir su presencia en más localidades y </w:t>
      </w:r>
      <w:r w:rsidRPr="009735CA">
        <w:rPr>
          <w:rFonts w:cs="Calibri"/>
          <w:b/>
          <w:bCs/>
          <w:color w:val="000000"/>
          <w:lang w:eastAsia="es-ES"/>
        </w:rPr>
        <w:t>maximizar su impacto educativo y de sensibilización</w:t>
      </w:r>
      <w:r w:rsidRPr="009735CA">
        <w:rPr>
          <w:rFonts w:cs="Calibri"/>
          <w:color w:val="000000"/>
          <w:lang w:eastAsia="es-ES"/>
        </w:rPr>
        <w:t xml:space="preserve">. Todas sus actividades buscan </w:t>
      </w:r>
      <w:r w:rsidRPr="009735CA">
        <w:rPr>
          <w:rFonts w:cs="Calibri"/>
          <w:b/>
          <w:bCs/>
          <w:color w:val="000000"/>
          <w:lang w:eastAsia="es-ES"/>
        </w:rPr>
        <w:t>formar, implicar y motivar</w:t>
      </w:r>
      <w:r w:rsidRPr="009735CA">
        <w:rPr>
          <w:rFonts w:cs="Calibri"/>
          <w:color w:val="000000"/>
          <w:lang w:eastAsia="es-ES"/>
        </w:rPr>
        <w:t xml:space="preserve"> a la sociedad en la conservación de los ecosistemas marinos, consolidando al festival como un </w:t>
      </w:r>
      <w:r w:rsidRPr="009735CA">
        <w:rPr>
          <w:rFonts w:cs="Calibri"/>
          <w:b/>
          <w:bCs/>
          <w:color w:val="000000"/>
          <w:lang w:eastAsia="es-ES"/>
        </w:rPr>
        <w:t>espacio de encuentro para la pasión por el océano</w:t>
      </w:r>
      <w:r w:rsidRPr="009735CA">
        <w:rPr>
          <w:rFonts w:cs="Calibri"/>
          <w:color w:val="000000"/>
          <w:lang w:eastAsia="es-ES"/>
        </w:rPr>
        <w:t>, el arte y la ciencia submarina.</w:t>
      </w:r>
    </w:p>
    <w:p w14:paraId="75496E66" w14:textId="77777777" w:rsidR="00E00CDF" w:rsidRPr="00E00CDF" w:rsidRDefault="00E00CDF" w:rsidP="00E00CDF">
      <w:pPr>
        <w:autoSpaceDE w:val="0"/>
        <w:autoSpaceDN w:val="0"/>
        <w:adjustRightInd w:val="0"/>
        <w:spacing w:after="120"/>
        <w:ind w:right="11"/>
        <w:jc w:val="both"/>
        <w:rPr>
          <w:rFonts w:cs="Calibri"/>
          <w:color w:val="000000"/>
          <w:lang w:eastAsia="es-ES"/>
        </w:rPr>
      </w:pPr>
    </w:p>
    <w:p w14:paraId="3C5CAB02" w14:textId="77777777" w:rsidR="00E00CDF" w:rsidRDefault="00E00CDF">
      <w:pPr>
        <w:rPr>
          <w:rFonts w:ascii="Calibri" w:hAnsi="Calibri" w:cs="Calibri"/>
          <w:b/>
          <w:bCs/>
          <w:color w:val="0070C0"/>
          <w:sz w:val="28"/>
          <w:szCs w:val="28"/>
        </w:rPr>
      </w:pPr>
      <w:r>
        <w:rPr>
          <w:rFonts w:ascii="Calibri" w:hAnsi="Calibri" w:cs="Calibri"/>
          <w:b/>
          <w:bCs/>
          <w:color w:val="0070C0"/>
          <w:sz w:val="28"/>
          <w:szCs w:val="28"/>
        </w:rPr>
        <w:br w:type="page"/>
      </w:r>
    </w:p>
    <w:p w14:paraId="33F7C4FE" w14:textId="7C071A78" w:rsidR="00EF4282" w:rsidRPr="00D24DFF" w:rsidRDefault="00D24DFF" w:rsidP="00733458">
      <w:pPr>
        <w:pBdr>
          <w:bottom w:val="single" w:sz="4" w:space="1" w:color="auto"/>
        </w:pBdr>
        <w:rPr>
          <w:rFonts w:ascii="Calibri" w:hAnsi="Calibri" w:cs="Calibri"/>
          <w:b/>
          <w:bCs/>
          <w:color w:val="0070C0"/>
          <w:sz w:val="28"/>
          <w:szCs w:val="28"/>
        </w:rPr>
      </w:pPr>
      <w:r w:rsidRPr="00D24DFF">
        <w:rPr>
          <w:rFonts w:ascii="Calibri" w:hAnsi="Calibri" w:cs="Calibri"/>
          <w:b/>
          <w:bCs/>
          <w:color w:val="0070C0"/>
          <w:sz w:val="28"/>
          <w:szCs w:val="28"/>
        </w:rPr>
        <w:lastRenderedPageBreak/>
        <w:t>Lema</w:t>
      </w:r>
      <w:r w:rsidR="00D73776">
        <w:rPr>
          <w:rFonts w:ascii="Calibri" w:hAnsi="Calibri" w:cs="Calibri"/>
          <w:b/>
          <w:bCs/>
          <w:color w:val="0070C0"/>
          <w:sz w:val="28"/>
          <w:szCs w:val="28"/>
        </w:rPr>
        <w:t xml:space="preserve">, </w:t>
      </w:r>
      <w:r w:rsidRPr="00D24DFF">
        <w:rPr>
          <w:rFonts w:ascii="Calibri" w:hAnsi="Calibri" w:cs="Calibri"/>
          <w:b/>
          <w:bCs/>
          <w:color w:val="0070C0"/>
          <w:sz w:val="28"/>
          <w:szCs w:val="28"/>
        </w:rPr>
        <w:t xml:space="preserve">enfoque </w:t>
      </w:r>
      <w:r w:rsidR="00D73776">
        <w:rPr>
          <w:rFonts w:ascii="Calibri" w:hAnsi="Calibri" w:cs="Calibri"/>
          <w:b/>
          <w:bCs/>
          <w:color w:val="0070C0"/>
          <w:sz w:val="28"/>
          <w:szCs w:val="28"/>
        </w:rPr>
        <w:t xml:space="preserve">y resumen </w:t>
      </w:r>
      <w:r w:rsidRPr="00D24DFF">
        <w:rPr>
          <w:rFonts w:ascii="Calibri" w:hAnsi="Calibri" w:cs="Calibri"/>
          <w:b/>
          <w:bCs/>
          <w:color w:val="0070C0"/>
          <w:sz w:val="28"/>
          <w:szCs w:val="28"/>
        </w:rPr>
        <w:t>de</w:t>
      </w:r>
      <w:r>
        <w:rPr>
          <w:rFonts w:ascii="Calibri" w:hAnsi="Calibri" w:cs="Calibri"/>
          <w:b/>
          <w:bCs/>
          <w:color w:val="0070C0"/>
          <w:sz w:val="28"/>
          <w:szCs w:val="28"/>
        </w:rPr>
        <w:t xml:space="preserve">l </w:t>
      </w:r>
      <w:proofErr w:type="spellStart"/>
      <w:r>
        <w:rPr>
          <w:rFonts w:ascii="Calibri" w:hAnsi="Calibri" w:cs="Calibri"/>
          <w:b/>
          <w:bCs/>
          <w:color w:val="0070C0"/>
          <w:sz w:val="28"/>
          <w:szCs w:val="28"/>
        </w:rPr>
        <w:t>Cimasub</w:t>
      </w:r>
      <w:proofErr w:type="spellEnd"/>
      <w:r w:rsidRPr="00D24DFF">
        <w:rPr>
          <w:rFonts w:ascii="Calibri" w:hAnsi="Calibri" w:cs="Calibri"/>
          <w:b/>
          <w:bCs/>
          <w:color w:val="0070C0"/>
          <w:sz w:val="28"/>
          <w:szCs w:val="28"/>
        </w:rPr>
        <w:t>: «La verdad ante tus ojos»</w:t>
      </w:r>
    </w:p>
    <w:p w14:paraId="38547DA1" w14:textId="39A5BB74" w:rsidR="006B4C1C" w:rsidRPr="00924779" w:rsidRDefault="007C4199" w:rsidP="006B4C1C">
      <w:pPr>
        <w:spacing w:line="240" w:lineRule="auto"/>
        <w:rPr>
          <w:rFonts w:ascii="Calibri" w:hAnsi="Calibri" w:cs="Calibri"/>
          <w:b/>
          <w:bCs/>
          <w:i/>
          <w:iCs/>
        </w:rPr>
      </w:pPr>
      <w:r w:rsidRPr="00924779">
        <w:rPr>
          <w:rFonts w:ascii="Calibri" w:hAnsi="Calibri" w:cs="Calibri"/>
          <w:b/>
          <w:bCs/>
          <w:i/>
          <w:iCs/>
        </w:rPr>
        <w:t>3</w:t>
      </w:r>
      <w:r w:rsidR="006B4C1C" w:rsidRPr="00924779">
        <w:rPr>
          <w:rFonts w:ascii="Calibri" w:hAnsi="Calibri" w:cs="Calibri"/>
          <w:b/>
          <w:bCs/>
          <w:i/>
          <w:iCs/>
        </w:rPr>
        <w:t xml:space="preserve">ª edición CIMASUB de </w:t>
      </w:r>
      <w:r w:rsidRPr="00924779">
        <w:rPr>
          <w:rFonts w:ascii="Calibri" w:hAnsi="Calibri" w:cs="Calibri"/>
          <w:b/>
          <w:bCs/>
          <w:i/>
          <w:iCs/>
        </w:rPr>
        <w:t>TENERIFE</w:t>
      </w:r>
      <w:r w:rsidR="006B4C1C" w:rsidRPr="00924779">
        <w:rPr>
          <w:rFonts w:ascii="Calibri" w:hAnsi="Calibri" w:cs="Calibri"/>
          <w:b/>
          <w:bCs/>
          <w:i/>
          <w:iCs/>
        </w:rPr>
        <w:t xml:space="preserve">. </w:t>
      </w:r>
    </w:p>
    <w:p w14:paraId="2D95D650" w14:textId="77777777" w:rsidR="006E1CC9" w:rsidRPr="006E1CC9" w:rsidRDefault="006B4C1C" w:rsidP="006E1CC9">
      <w:pPr>
        <w:pStyle w:val="Prrafodelista"/>
        <w:numPr>
          <w:ilvl w:val="0"/>
          <w:numId w:val="34"/>
        </w:numPr>
        <w:spacing w:line="240" w:lineRule="auto"/>
        <w:rPr>
          <w:rFonts w:cs="Calibri"/>
          <w:bCs/>
          <w:i/>
          <w:iCs/>
        </w:rPr>
      </w:pPr>
      <w:r w:rsidRPr="001B4E16">
        <w:rPr>
          <w:rFonts w:cs="Calibri"/>
          <w:b/>
          <w:i/>
          <w:iCs/>
        </w:rPr>
        <w:t>Cine submarino:</w:t>
      </w:r>
    </w:p>
    <w:p w14:paraId="1C645A57" w14:textId="6577521C" w:rsidR="006B4C1C" w:rsidRPr="006E1CC9" w:rsidRDefault="006E1CC9" w:rsidP="006E1CC9">
      <w:pPr>
        <w:pStyle w:val="Prrafodelista"/>
        <w:numPr>
          <w:ilvl w:val="1"/>
          <w:numId w:val="34"/>
        </w:numPr>
        <w:spacing w:line="240" w:lineRule="auto"/>
        <w:rPr>
          <w:rFonts w:cs="Calibri"/>
          <w:bCs/>
          <w:i/>
          <w:iCs/>
        </w:rPr>
      </w:pPr>
      <w:r w:rsidRPr="006E1CC9">
        <w:rPr>
          <w:rFonts w:cs="Calibri"/>
          <w:bCs/>
          <w:i/>
          <w:iCs/>
        </w:rPr>
        <w:t>14 de abril</w:t>
      </w:r>
      <w:r w:rsidR="006B4C1C" w:rsidRPr="006E1CC9">
        <w:rPr>
          <w:rFonts w:cs="Calibri"/>
          <w:bCs/>
          <w:i/>
          <w:iCs/>
        </w:rPr>
        <w:t xml:space="preserve">. </w:t>
      </w:r>
      <w:r w:rsidRPr="006E1CC9">
        <w:rPr>
          <w:rFonts w:cs="Calibri"/>
          <w:bCs/>
          <w:i/>
          <w:iCs/>
        </w:rPr>
        <w:t xml:space="preserve">La Laguna. </w:t>
      </w:r>
      <w:r w:rsidR="00B1184A" w:rsidRPr="006E1CC9">
        <w:rPr>
          <w:rFonts w:cs="Calibri"/>
          <w:bCs/>
          <w:i/>
          <w:iCs/>
        </w:rPr>
        <w:t xml:space="preserve">Teatro </w:t>
      </w:r>
      <w:r w:rsidRPr="006E1CC9">
        <w:rPr>
          <w:rFonts w:cs="Calibri"/>
          <w:bCs/>
          <w:i/>
          <w:iCs/>
        </w:rPr>
        <w:t>Leal</w:t>
      </w:r>
      <w:r w:rsidR="006B4C1C" w:rsidRPr="006E1CC9">
        <w:rPr>
          <w:rFonts w:cs="Calibri"/>
          <w:bCs/>
          <w:i/>
          <w:iCs/>
        </w:rPr>
        <w:t xml:space="preserve">. 19:00h. </w:t>
      </w:r>
    </w:p>
    <w:p w14:paraId="1C0DB2FF" w14:textId="336A253E" w:rsidR="006E1CC9" w:rsidRDefault="006E1CC9" w:rsidP="006E1CC9">
      <w:pPr>
        <w:pStyle w:val="Prrafodelista"/>
        <w:numPr>
          <w:ilvl w:val="1"/>
          <w:numId w:val="34"/>
        </w:numPr>
        <w:spacing w:line="240" w:lineRule="auto"/>
        <w:rPr>
          <w:rFonts w:cs="Calibri"/>
          <w:bCs/>
          <w:i/>
          <w:iCs/>
        </w:rPr>
      </w:pPr>
      <w:r>
        <w:rPr>
          <w:rFonts w:cs="Calibri"/>
          <w:bCs/>
          <w:i/>
          <w:iCs/>
        </w:rPr>
        <w:t>15 de abril. San Miguel de Abona. Casino. 19:00h.</w:t>
      </w:r>
    </w:p>
    <w:p w14:paraId="7CA7F8A4" w14:textId="77777777" w:rsidR="006E1CC9" w:rsidRDefault="006E1CC9" w:rsidP="006E1CC9">
      <w:pPr>
        <w:pStyle w:val="Prrafodelista"/>
        <w:numPr>
          <w:ilvl w:val="1"/>
          <w:numId w:val="34"/>
        </w:numPr>
        <w:spacing w:line="240" w:lineRule="auto"/>
        <w:rPr>
          <w:rFonts w:cs="Calibri"/>
          <w:bCs/>
          <w:i/>
          <w:iCs/>
        </w:rPr>
      </w:pPr>
      <w:r>
        <w:rPr>
          <w:rFonts w:cs="Calibri"/>
          <w:bCs/>
          <w:i/>
          <w:iCs/>
        </w:rPr>
        <w:t>16 de abril. Arona. Auditorio Infanta Leonor. 19:00h.</w:t>
      </w:r>
    </w:p>
    <w:p w14:paraId="2F18E52D" w14:textId="77777777" w:rsidR="00AA7722" w:rsidRDefault="006E1CC9" w:rsidP="006E1CC9">
      <w:pPr>
        <w:pStyle w:val="Prrafodelista"/>
        <w:numPr>
          <w:ilvl w:val="1"/>
          <w:numId w:val="34"/>
        </w:numPr>
        <w:spacing w:line="240" w:lineRule="auto"/>
        <w:rPr>
          <w:rFonts w:cs="Calibri"/>
          <w:bCs/>
          <w:i/>
          <w:iCs/>
        </w:rPr>
      </w:pPr>
      <w:r w:rsidRPr="006E1CC9">
        <w:rPr>
          <w:rFonts w:cs="Calibri"/>
          <w:bCs/>
          <w:i/>
          <w:iCs/>
        </w:rPr>
        <w:t>17 de abril. Santa Úrsula. La Casona. 19:00h.</w:t>
      </w:r>
    </w:p>
    <w:p w14:paraId="11227F52" w14:textId="42DB9DA5" w:rsidR="00AA7722" w:rsidRPr="00AA7722" w:rsidRDefault="00AA7722" w:rsidP="00AA7722">
      <w:pPr>
        <w:pStyle w:val="Prrafodelista"/>
        <w:numPr>
          <w:ilvl w:val="0"/>
          <w:numId w:val="34"/>
        </w:numPr>
        <w:spacing w:line="240" w:lineRule="auto"/>
        <w:rPr>
          <w:rFonts w:cs="Calibri"/>
          <w:bCs/>
          <w:i/>
          <w:iCs/>
        </w:rPr>
      </w:pPr>
      <w:r>
        <w:rPr>
          <w:rFonts w:cs="Calibri"/>
          <w:b/>
          <w:i/>
          <w:iCs/>
        </w:rPr>
        <w:t xml:space="preserve">Sesión de cine submarino </w:t>
      </w:r>
      <w:r w:rsidR="006B4C1C" w:rsidRPr="00AA7722">
        <w:rPr>
          <w:rFonts w:cs="Calibri"/>
          <w:b/>
          <w:i/>
          <w:iCs/>
        </w:rPr>
        <w:t>para escolares</w:t>
      </w:r>
      <w:r w:rsidR="006E1CC9" w:rsidRPr="00AA7722">
        <w:rPr>
          <w:rFonts w:cs="Calibri"/>
          <w:b/>
          <w:i/>
          <w:iCs/>
        </w:rPr>
        <w:t xml:space="preserve">: </w:t>
      </w:r>
    </w:p>
    <w:p w14:paraId="07EE1382" w14:textId="691CCE48" w:rsidR="006E1CC9" w:rsidRPr="006E1CC9" w:rsidRDefault="006E1CC9" w:rsidP="00AA7722">
      <w:pPr>
        <w:pStyle w:val="Prrafodelista"/>
        <w:numPr>
          <w:ilvl w:val="1"/>
          <w:numId w:val="34"/>
        </w:numPr>
        <w:spacing w:line="240" w:lineRule="auto"/>
        <w:rPr>
          <w:rFonts w:cs="Calibri"/>
          <w:bCs/>
          <w:i/>
          <w:iCs/>
        </w:rPr>
      </w:pPr>
      <w:r w:rsidRPr="006E1CC9">
        <w:rPr>
          <w:rFonts w:cs="Calibri"/>
          <w:bCs/>
          <w:i/>
          <w:iCs/>
        </w:rPr>
        <w:t xml:space="preserve">14 de abril. La Laguna. Teatro Leal. 10:00h. </w:t>
      </w:r>
    </w:p>
    <w:p w14:paraId="536F0884" w14:textId="0CF89EB5" w:rsidR="006E1CC9" w:rsidRDefault="006E1CC9" w:rsidP="006E1CC9">
      <w:pPr>
        <w:pStyle w:val="Prrafodelista"/>
        <w:numPr>
          <w:ilvl w:val="1"/>
          <w:numId w:val="34"/>
        </w:numPr>
        <w:spacing w:line="240" w:lineRule="auto"/>
        <w:rPr>
          <w:rFonts w:cs="Calibri"/>
          <w:bCs/>
          <w:i/>
          <w:iCs/>
        </w:rPr>
      </w:pPr>
      <w:r>
        <w:rPr>
          <w:rFonts w:cs="Calibri"/>
          <w:bCs/>
          <w:i/>
          <w:iCs/>
        </w:rPr>
        <w:t>15 de abril. San Miguel de Abona. Casino. 10:00h.</w:t>
      </w:r>
    </w:p>
    <w:p w14:paraId="65A682D2" w14:textId="02DE39E6" w:rsidR="006E1CC9" w:rsidRDefault="006E1CC9" w:rsidP="006E1CC9">
      <w:pPr>
        <w:pStyle w:val="Prrafodelista"/>
        <w:numPr>
          <w:ilvl w:val="1"/>
          <w:numId w:val="34"/>
        </w:numPr>
        <w:spacing w:line="240" w:lineRule="auto"/>
        <w:rPr>
          <w:rFonts w:cs="Calibri"/>
          <w:bCs/>
          <w:i/>
          <w:iCs/>
        </w:rPr>
      </w:pPr>
      <w:r>
        <w:rPr>
          <w:rFonts w:cs="Calibri"/>
          <w:bCs/>
          <w:i/>
          <w:iCs/>
        </w:rPr>
        <w:t>16 de abril. Arona. Auditorio Infanta Leonor. 10:00h.</w:t>
      </w:r>
    </w:p>
    <w:p w14:paraId="2ED4EF40" w14:textId="00C74895" w:rsidR="006B4C1C" w:rsidRPr="00924779" w:rsidRDefault="006E1CC9" w:rsidP="00924779">
      <w:pPr>
        <w:pStyle w:val="Prrafodelista"/>
        <w:numPr>
          <w:ilvl w:val="1"/>
          <w:numId w:val="34"/>
        </w:numPr>
        <w:spacing w:line="240" w:lineRule="auto"/>
        <w:rPr>
          <w:rFonts w:cs="Calibri"/>
          <w:bCs/>
          <w:i/>
          <w:iCs/>
        </w:rPr>
      </w:pPr>
      <w:r>
        <w:rPr>
          <w:rFonts w:cs="Calibri"/>
          <w:bCs/>
          <w:i/>
          <w:iCs/>
        </w:rPr>
        <w:t xml:space="preserve">17 de abril. Santa Úrsula. </w:t>
      </w:r>
      <w:proofErr w:type="spellStart"/>
      <w:r>
        <w:rPr>
          <w:rFonts w:cs="Calibri"/>
          <w:bCs/>
          <w:i/>
          <w:iCs/>
        </w:rPr>
        <w:t>Pab</w:t>
      </w:r>
      <w:proofErr w:type="spellEnd"/>
      <w:r>
        <w:rPr>
          <w:rFonts w:cs="Calibri"/>
          <w:bCs/>
          <w:i/>
          <w:iCs/>
        </w:rPr>
        <w:t xml:space="preserve">. </w:t>
      </w:r>
      <w:proofErr w:type="spellStart"/>
      <w:r>
        <w:rPr>
          <w:rFonts w:cs="Calibri"/>
          <w:bCs/>
          <w:i/>
          <w:iCs/>
        </w:rPr>
        <w:t>Dep</w:t>
      </w:r>
      <w:proofErr w:type="spellEnd"/>
      <w:r>
        <w:rPr>
          <w:rFonts w:cs="Calibri"/>
          <w:bCs/>
          <w:i/>
          <w:iCs/>
        </w:rPr>
        <w:t>, Fernando Luis. 10:00h.</w:t>
      </w:r>
    </w:p>
    <w:p w14:paraId="371A7F94" w14:textId="378F5AEA" w:rsidR="00D24DFF" w:rsidRPr="00A12543" w:rsidRDefault="00D24DFF" w:rsidP="00E00CDF">
      <w:pPr>
        <w:jc w:val="both"/>
        <w:rPr>
          <w:rFonts w:ascii="Calibri" w:hAnsi="Calibri" w:cs="Calibri"/>
        </w:rPr>
      </w:pPr>
      <w:r w:rsidRPr="00A12543">
        <w:rPr>
          <w:rFonts w:ascii="Calibri" w:hAnsi="Calibri" w:cs="Calibri"/>
        </w:rPr>
        <w:t xml:space="preserve">El lema del </w:t>
      </w:r>
      <w:proofErr w:type="spellStart"/>
      <w:r w:rsidRPr="00A12543">
        <w:rPr>
          <w:rFonts w:ascii="Calibri" w:hAnsi="Calibri" w:cs="Calibri"/>
        </w:rPr>
        <w:t>Cimasub</w:t>
      </w:r>
      <w:proofErr w:type="spellEnd"/>
      <w:r w:rsidRPr="00A12543">
        <w:rPr>
          <w:rFonts w:ascii="Calibri" w:hAnsi="Calibri" w:cs="Calibri"/>
        </w:rPr>
        <w:t xml:space="preserve">, </w:t>
      </w:r>
      <w:r w:rsidRPr="00A12543">
        <w:rPr>
          <w:rFonts w:ascii="Calibri" w:hAnsi="Calibri" w:cs="Calibri"/>
          <w:b/>
          <w:bCs/>
        </w:rPr>
        <w:t>«La verdad ante tus ojos»</w:t>
      </w:r>
      <w:r w:rsidRPr="00A12543">
        <w:rPr>
          <w:rFonts w:ascii="Calibri" w:hAnsi="Calibri" w:cs="Calibri"/>
        </w:rPr>
        <w:t>, representa la esencia del festival: mostrar la realidad del mundo submarino tal y como es, sin artificios ni ciencia ficción. En esta edición queremos poner en valor el trabajo de los fotógrafos y videógrafos submarinos de todo el planeta, profesionales que se sumergen para enseñarnos lo que ellos ven bajo la superficie, en los mares y océanos de todos los rincones del mundo.</w:t>
      </w:r>
    </w:p>
    <w:p w14:paraId="0E9D116F" w14:textId="2B146DCF" w:rsidR="00D24DFF" w:rsidRPr="00A12543" w:rsidRDefault="00D24DFF" w:rsidP="00E00CDF">
      <w:pPr>
        <w:jc w:val="both"/>
        <w:rPr>
          <w:rFonts w:ascii="Calibri" w:hAnsi="Calibri" w:cs="Calibri"/>
        </w:rPr>
      </w:pPr>
      <w:r w:rsidRPr="00A12543">
        <w:rPr>
          <w:rFonts w:ascii="Calibri" w:hAnsi="Calibri" w:cs="Calibri"/>
        </w:rPr>
        <w:t xml:space="preserve">El </w:t>
      </w:r>
      <w:proofErr w:type="spellStart"/>
      <w:r w:rsidRPr="00A12543">
        <w:rPr>
          <w:rFonts w:ascii="Calibri" w:hAnsi="Calibri" w:cs="Calibri"/>
        </w:rPr>
        <w:t>Cimasub</w:t>
      </w:r>
      <w:proofErr w:type="spellEnd"/>
      <w:r w:rsidRPr="00A12543">
        <w:rPr>
          <w:rFonts w:ascii="Calibri" w:hAnsi="Calibri" w:cs="Calibri"/>
        </w:rPr>
        <w:t xml:space="preserve"> busca </w:t>
      </w:r>
      <w:r w:rsidRPr="00A12543">
        <w:rPr>
          <w:rFonts w:ascii="Calibri" w:hAnsi="Calibri" w:cs="Calibri"/>
          <w:b/>
          <w:bCs/>
        </w:rPr>
        <w:t>informar, sensibilizar y emocionar</w:t>
      </w:r>
      <w:r w:rsidRPr="00A12543">
        <w:rPr>
          <w:rFonts w:ascii="Calibri" w:hAnsi="Calibri" w:cs="Calibri"/>
        </w:rPr>
        <w:t xml:space="preserve"> al público, mostrando tanto la belleza oculta de nuestros mares como las duras realidades que los amenazan.</w:t>
      </w:r>
      <w:r w:rsidR="002E5E05">
        <w:rPr>
          <w:rFonts w:ascii="Calibri" w:hAnsi="Calibri" w:cs="Calibri"/>
        </w:rPr>
        <w:t xml:space="preserve"> A</w:t>
      </w:r>
      <w:r w:rsidRPr="00A12543">
        <w:rPr>
          <w:rFonts w:ascii="Calibri" w:hAnsi="Calibri" w:cs="Calibri"/>
        </w:rPr>
        <w:t xml:space="preserve"> través de las obras presentadas, el espectador podrá descubrir</w:t>
      </w:r>
      <w:r w:rsidR="002E5E05">
        <w:rPr>
          <w:rFonts w:ascii="Calibri" w:hAnsi="Calibri" w:cs="Calibri"/>
        </w:rPr>
        <w:t xml:space="preserve">, siempre con </w:t>
      </w:r>
      <w:r w:rsidR="002E5E05" w:rsidRPr="002E5E05">
        <w:rPr>
          <w:rFonts w:ascii="Calibri" w:hAnsi="Calibri" w:cs="Calibri"/>
          <w:b/>
          <w:bCs/>
        </w:rPr>
        <w:t>entrada gratuita</w:t>
      </w:r>
      <w:r w:rsidR="002E5E05">
        <w:rPr>
          <w:rFonts w:ascii="Calibri" w:hAnsi="Calibri" w:cs="Calibri"/>
          <w:b/>
          <w:bCs/>
        </w:rPr>
        <w:t>,</w:t>
      </w:r>
      <w:r w:rsidRPr="00A12543">
        <w:rPr>
          <w:rFonts w:ascii="Calibri" w:hAnsi="Calibri" w:cs="Calibri"/>
        </w:rPr>
        <w:t xml:space="preserve"> paisajes submarinos de una riqueza extraordinaria, pero también será testigo del sufrimiento que provocamos con nuestras acciones: la contaminación por plásticos y residuos, la sobrepesca que diezma especies completas, la introducción de especies invasoras o la degradación de los ecosistemas marinos por la mala gestión de nuestros recursos.</w:t>
      </w:r>
    </w:p>
    <w:p w14:paraId="3AB2796F" w14:textId="77777777" w:rsidR="00D24DFF" w:rsidRPr="00A12543" w:rsidRDefault="00D24DFF" w:rsidP="00E00CDF">
      <w:pPr>
        <w:jc w:val="both"/>
        <w:rPr>
          <w:rFonts w:ascii="Calibri" w:hAnsi="Calibri" w:cs="Calibri"/>
        </w:rPr>
      </w:pPr>
      <w:r w:rsidRPr="00A12543">
        <w:rPr>
          <w:rFonts w:ascii="Calibri" w:hAnsi="Calibri" w:cs="Calibri"/>
        </w:rPr>
        <w:t xml:space="preserve">Para cumplir los objetivos que encierra este lema, el </w:t>
      </w:r>
      <w:proofErr w:type="spellStart"/>
      <w:r w:rsidRPr="00A12543">
        <w:rPr>
          <w:rFonts w:ascii="Calibri" w:hAnsi="Calibri" w:cs="Calibri"/>
        </w:rPr>
        <w:t>Cimasub</w:t>
      </w:r>
      <w:proofErr w:type="spellEnd"/>
      <w:r w:rsidRPr="00A12543">
        <w:rPr>
          <w:rFonts w:ascii="Calibri" w:hAnsi="Calibri" w:cs="Calibri"/>
        </w:rPr>
        <w:t xml:space="preserve"> utiliza </w:t>
      </w:r>
      <w:r w:rsidRPr="00A12543">
        <w:rPr>
          <w:rFonts w:ascii="Calibri" w:hAnsi="Calibri" w:cs="Calibri"/>
          <w:b/>
          <w:bCs/>
        </w:rPr>
        <w:t>herramientas con un enorme poder comunicativo y emocional: el cine, la fotografía y la educación</w:t>
      </w:r>
      <w:r w:rsidRPr="00A12543">
        <w:rPr>
          <w:rFonts w:ascii="Calibri" w:hAnsi="Calibri" w:cs="Calibri"/>
        </w:rPr>
        <w:t xml:space="preserve">. Tres lenguajes capaces de llegar al público desde la emoción y la sensibilidad, de transmitir sensaciones que se interiorizan y permanecen. A través de estas vías, buscamos que las imágenes y las historias que mostramos no solo informen, sino que </w:t>
      </w:r>
      <w:r w:rsidRPr="00A12543">
        <w:rPr>
          <w:rFonts w:ascii="Calibri" w:hAnsi="Calibri" w:cs="Calibri"/>
          <w:b/>
          <w:bCs/>
        </w:rPr>
        <w:t>conmuevan y despierten conciencia</w:t>
      </w:r>
      <w:r w:rsidRPr="00A12543">
        <w:rPr>
          <w:rFonts w:ascii="Calibri" w:hAnsi="Calibri" w:cs="Calibri"/>
        </w:rPr>
        <w:t>, generando un compromiso real con la protección de nuestros océanos.</w:t>
      </w:r>
    </w:p>
    <w:p w14:paraId="6BE9744F" w14:textId="49377996" w:rsidR="00D24DFF" w:rsidRPr="004A1084" w:rsidRDefault="004A1084" w:rsidP="00E00CDF">
      <w:pPr>
        <w:jc w:val="both"/>
        <w:rPr>
          <w:rFonts w:ascii="Calibri" w:hAnsi="Calibri" w:cs="Calibri"/>
        </w:rPr>
      </w:pPr>
      <w:r w:rsidRPr="004A1084">
        <w:rPr>
          <w:rFonts w:ascii="Calibri" w:hAnsi="Calibri" w:cs="Calibri"/>
          <w:b/>
          <w:bCs/>
        </w:rPr>
        <w:t>El</w:t>
      </w:r>
      <w:r w:rsidR="00D24DFF" w:rsidRPr="004A1084">
        <w:rPr>
          <w:rFonts w:ascii="Calibri" w:hAnsi="Calibri" w:cs="Calibri"/>
          <w:b/>
          <w:bCs/>
        </w:rPr>
        <w:t xml:space="preserve"> </w:t>
      </w:r>
      <w:proofErr w:type="spellStart"/>
      <w:r w:rsidR="00D24DFF" w:rsidRPr="004A1084">
        <w:rPr>
          <w:rFonts w:ascii="Calibri" w:hAnsi="Calibri" w:cs="Calibri"/>
          <w:b/>
          <w:bCs/>
        </w:rPr>
        <w:t>Cimasub</w:t>
      </w:r>
      <w:proofErr w:type="spellEnd"/>
      <w:r w:rsidRPr="004A1084">
        <w:rPr>
          <w:rFonts w:ascii="Calibri" w:hAnsi="Calibri" w:cs="Calibri"/>
          <w:b/>
          <w:bCs/>
        </w:rPr>
        <w:t xml:space="preserve">, junto con el Cabildo de Tenerife y </w:t>
      </w:r>
      <w:proofErr w:type="spellStart"/>
      <w:r w:rsidRPr="004A1084">
        <w:rPr>
          <w:rFonts w:ascii="Calibri" w:hAnsi="Calibri" w:cs="Calibri"/>
          <w:b/>
          <w:bCs/>
        </w:rPr>
        <w:t>Volcanic</w:t>
      </w:r>
      <w:proofErr w:type="spellEnd"/>
      <w:r w:rsidRPr="004A1084">
        <w:rPr>
          <w:rFonts w:ascii="Calibri" w:hAnsi="Calibri" w:cs="Calibri"/>
          <w:b/>
          <w:bCs/>
        </w:rPr>
        <w:t xml:space="preserve"> </w:t>
      </w:r>
      <w:proofErr w:type="spellStart"/>
      <w:r w:rsidRPr="004A1084">
        <w:rPr>
          <w:rFonts w:ascii="Calibri" w:hAnsi="Calibri" w:cs="Calibri"/>
          <w:b/>
          <w:bCs/>
        </w:rPr>
        <w:t>Xperience</w:t>
      </w:r>
      <w:proofErr w:type="spellEnd"/>
      <w:r w:rsidRPr="004A1084">
        <w:rPr>
          <w:rFonts w:ascii="Calibri" w:hAnsi="Calibri" w:cs="Calibri"/>
          <w:b/>
          <w:bCs/>
        </w:rPr>
        <w:t xml:space="preserve">, y la colaboración de Voluntariado Ambiental, </w:t>
      </w:r>
      <w:proofErr w:type="spellStart"/>
      <w:r w:rsidRPr="004A1084">
        <w:rPr>
          <w:rFonts w:ascii="Calibri" w:hAnsi="Calibri" w:cs="Calibri"/>
          <w:b/>
          <w:bCs/>
        </w:rPr>
        <w:t>Fedecas</w:t>
      </w:r>
      <w:proofErr w:type="spellEnd"/>
      <w:r w:rsidRPr="004A1084">
        <w:rPr>
          <w:rFonts w:ascii="Calibri" w:hAnsi="Calibri" w:cs="Calibri"/>
          <w:b/>
          <w:bCs/>
        </w:rPr>
        <w:t xml:space="preserve"> y los ayuntamientos de La Laguna, San Miguel de Abona, Arona y Santa Úrsula</w:t>
      </w:r>
      <w:r>
        <w:rPr>
          <w:rFonts w:ascii="Calibri" w:hAnsi="Calibri" w:cs="Calibri"/>
        </w:rPr>
        <w:t xml:space="preserve">, </w:t>
      </w:r>
      <w:r w:rsidR="00D24DFF" w:rsidRPr="004A1084">
        <w:rPr>
          <w:rFonts w:ascii="Calibri" w:hAnsi="Calibri" w:cs="Calibri"/>
        </w:rPr>
        <w:t>organiza</w:t>
      </w:r>
      <w:r>
        <w:rPr>
          <w:rFonts w:ascii="Calibri" w:hAnsi="Calibri" w:cs="Calibri"/>
        </w:rPr>
        <w:t>n</w:t>
      </w:r>
      <w:r w:rsidR="00D24DFF" w:rsidRPr="004A1084">
        <w:rPr>
          <w:rFonts w:ascii="Calibri" w:hAnsi="Calibri" w:cs="Calibri"/>
        </w:rPr>
        <w:t xml:space="preserve"> diferentes actividades abiertas a toda la </w:t>
      </w:r>
      <w:r>
        <w:rPr>
          <w:rFonts w:ascii="Calibri" w:hAnsi="Calibri" w:cs="Calibri"/>
        </w:rPr>
        <w:t>ciudadanía</w:t>
      </w:r>
      <w:r w:rsidR="00D24DFF" w:rsidRPr="004A1084">
        <w:rPr>
          <w:rFonts w:ascii="Calibri" w:hAnsi="Calibri" w:cs="Calibri"/>
        </w:rPr>
        <w:t>, con el objetivo de acercar esta realidad a todos los públicos:</w:t>
      </w:r>
    </w:p>
    <w:p w14:paraId="761FE47F" w14:textId="643F46C4" w:rsidR="00D24DFF" w:rsidRPr="004A1084" w:rsidRDefault="00AA7722" w:rsidP="00E00CDF">
      <w:pPr>
        <w:numPr>
          <w:ilvl w:val="0"/>
          <w:numId w:val="28"/>
        </w:numPr>
        <w:tabs>
          <w:tab w:val="clear" w:pos="720"/>
          <w:tab w:val="num" w:pos="426"/>
        </w:tabs>
        <w:ind w:left="426" w:hanging="230"/>
        <w:jc w:val="both"/>
        <w:rPr>
          <w:rFonts w:ascii="Calibri" w:hAnsi="Calibri" w:cs="Calibri"/>
        </w:rPr>
      </w:pPr>
      <w:r w:rsidRPr="004A1084">
        <w:rPr>
          <w:rFonts w:ascii="Calibri" w:hAnsi="Calibri" w:cs="Calibri"/>
          <w:b/>
          <w:bCs/>
        </w:rPr>
        <w:t>Cuatro</w:t>
      </w:r>
      <w:r w:rsidR="00D24DFF" w:rsidRPr="004A1084">
        <w:rPr>
          <w:rFonts w:ascii="Calibri" w:hAnsi="Calibri" w:cs="Calibri"/>
          <w:b/>
          <w:bCs/>
        </w:rPr>
        <w:t xml:space="preserve"> sesiones</w:t>
      </w:r>
      <w:r w:rsidRPr="004A1084">
        <w:rPr>
          <w:rFonts w:ascii="Calibri" w:hAnsi="Calibri" w:cs="Calibri"/>
          <w:b/>
          <w:bCs/>
        </w:rPr>
        <w:t xml:space="preserve"> </w:t>
      </w:r>
      <w:r w:rsidR="00D24DFF" w:rsidRPr="004A1084">
        <w:rPr>
          <w:rFonts w:ascii="Calibri" w:hAnsi="Calibri" w:cs="Calibri"/>
          <w:b/>
          <w:bCs/>
        </w:rPr>
        <w:t>de cine submarino</w:t>
      </w:r>
      <w:r w:rsidR="00B96A05" w:rsidRPr="004A1084">
        <w:rPr>
          <w:rFonts w:ascii="Calibri" w:hAnsi="Calibri" w:cs="Calibri"/>
        </w:rPr>
        <w:t xml:space="preserve"> </w:t>
      </w:r>
      <w:r w:rsidRPr="004A1084">
        <w:rPr>
          <w:rFonts w:ascii="Calibri" w:hAnsi="Calibri" w:cs="Calibri"/>
        </w:rPr>
        <w:t xml:space="preserve">en cuatro localidades de la isla, </w:t>
      </w:r>
      <w:r w:rsidR="00D24DFF" w:rsidRPr="004A1084">
        <w:rPr>
          <w:rFonts w:ascii="Calibri" w:hAnsi="Calibri" w:cs="Calibri"/>
        </w:rPr>
        <w:t>donde se proyectarán los mejores cortometrajes y</w:t>
      </w:r>
      <w:r w:rsidRPr="004A1084">
        <w:rPr>
          <w:rFonts w:ascii="Calibri" w:hAnsi="Calibri" w:cs="Calibri"/>
        </w:rPr>
        <w:t xml:space="preserve"> </w:t>
      </w:r>
      <w:r w:rsidR="00D24DFF" w:rsidRPr="004A1084">
        <w:rPr>
          <w:rFonts w:ascii="Calibri" w:hAnsi="Calibri" w:cs="Calibri"/>
        </w:rPr>
        <w:t>documentales internacionales</w:t>
      </w:r>
      <w:r w:rsidRPr="004A1084">
        <w:rPr>
          <w:rFonts w:ascii="Calibri" w:hAnsi="Calibri" w:cs="Calibri"/>
        </w:rPr>
        <w:t xml:space="preserve"> presentados a concurso en la última edición del </w:t>
      </w:r>
      <w:proofErr w:type="spellStart"/>
      <w:r w:rsidRPr="004A1084">
        <w:rPr>
          <w:rFonts w:ascii="Calibri" w:hAnsi="Calibri" w:cs="Calibri"/>
        </w:rPr>
        <w:t>Cimasub</w:t>
      </w:r>
      <w:proofErr w:type="spellEnd"/>
      <w:r w:rsidR="00B96A05" w:rsidRPr="004A1084">
        <w:rPr>
          <w:rFonts w:ascii="Calibri" w:hAnsi="Calibri" w:cs="Calibri"/>
        </w:rPr>
        <w:t>.</w:t>
      </w:r>
      <w:r w:rsidR="00D24DFF" w:rsidRPr="004A1084">
        <w:rPr>
          <w:rFonts w:ascii="Calibri" w:hAnsi="Calibri" w:cs="Calibri"/>
        </w:rPr>
        <w:t xml:space="preserve"> </w:t>
      </w:r>
    </w:p>
    <w:p w14:paraId="1A486A04" w14:textId="2581E966" w:rsidR="00D24DFF" w:rsidRPr="004A1084" w:rsidRDefault="00AA7722" w:rsidP="00E00CDF">
      <w:pPr>
        <w:numPr>
          <w:ilvl w:val="0"/>
          <w:numId w:val="28"/>
        </w:numPr>
        <w:tabs>
          <w:tab w:val="clear" w:pos="720"/>
          <w:tab w:val="num" w:pos="426"/>
        </w:tabs>
        <w:ind w:left="426" w:hanging="230"/>
        <w:jc w:val="both"/>
        <w:rPr>
          <w:rFonts w:ascii="Calibri" w:hAnsi="Calibri" w:cs="Calibri"/>
        </w:rPr>
      </w:pPr>
      <w:r w:rsidRPr="004A1084">
        <w:rPr>
          <w:rFonts w:ascii="Calibri" w:hAnsi="Calibri" w:cs="Calibri"/>
          <w:b/>
          <w:bCs/>
        </w:rPr>
        <w:t>Cuatro sesiones de cine submarino para escolares</w:t>
      </w:r>
      <w:r w:rsidR="00D24DFF" w:rsidRPr="004A1084">
        <w:rPr>
          <w:rFonts w:ascii="Calibri" w:hAnsi="Calibri" w:cs="Calibri"/>
        </w:rPr>
        <w:t>,</w:t>
      </w:r>
      <w:r w:rsidR="00B96A05" w:rsidRPr="004A1084">
        <w:rPr>
          <w:rFonts w:ascii="Calibri" w:hAnsi="Calibri" w:cs="Calibri"/>
        </w:rPr>
        <w:t xml:space="preserve"> </w:t>
      </w:r>
      <w:r w:rsidR="00D24DFF" w:rsidRPr="004A1084">
        <w:rPr>
          <w:rFonts w:ascii="Calibri" w:hAnsi="Calibri" w:cs="Calibri"/>
        </w:rPr>
        <w:t>especialmente pensadas para los centros educativos fomentando en los más pequeños la curiosidad, el respeto y el cuidado hacia el entorno marino.</w:t>
      </w:r>
    </w:p>
    <w:p w14:paraId="589FA9CC" w14:textId="03FBC5A3" w:rsidR="00924779" w:rsidRDefault="00924779" w:rsidP="000172E1">
      <w:pPr>
        <w:jc w:val="both"/>
        <w:rPr>
          <w:rFonts w:ascii="Calibri" w:hAnsi="Calibri" w:cs="Calibri"/>
        </w:rPr>
      </w:pPr>
      <w:r>
        <w:rPr>
          <w:rFonts w:ascii="Calibri" w:hAnsi="Calibri" w:cs="Calibri"/>
        </w:rPr>
        <w:t xml:space="preserve">Este año como novedad, el </w:t>
      </w:r>
      <w:r w:rsidRPr="00924779">
        <w:rPr>
          <w:rFonts w:ascii="Calibri" w:hAnsi="Calibri" w:cs="Calibri"/>
          <w:b/>
          <w:bCs/>
        </w:rPr>
        <w:t>Gobierno de Canarias</w:t>
      </w:r>
      <w:r w:rsidRPr="00924779">
        <w:rPr>
          <w:rFonts w:ascii="Calibri" w:hAnsi="Calibri" w:cs="Calibri"/>
        </w:rPr>
        <w:t xml:space="preserve"> participa como patrocinador en las jornadas de CIMASUB en Tenerife, reafirmando su compromiso con la promoción de la pesca artesanal y responsable en Canarias. Esta labor contribuye a poner en valor el producto local procedente de nuestras costas, fruto de prácticas pesqueras sostenibles que respetan el medio marino y apoyan a las comunidades pesqueras del archipiélago.</w:t>
      </w:r>
    </w:p>
    <w:p w14:paraId="09E19A1E" w14:textId="20B8479A" w:rsidR="00E00CDF" w:rsidRPr="000172E1" w:rsidRDefault="00D24DFF" w:rsidP="000172E1">
      <w:pPr>
        <w:jc w:val="both"/>
        <w:rPr>
          <w:rFonts w:ascii="Calibri" w:hAnsi="Calibri" w:cs="Calibri"/>
        </w:rPr>
      </w:pPr>
      <w:r w:rsidRPr="00A12543">
        <w:rPr>
          <w:rFonts w:ascii="Calibri" w:hAnsi="Calibri" w:cs="Calibri"/>
        </w:rPr>
        <w:lastRenderedPageBreak/>
        <w:t xml:space="preserve">A través de todas estas propuestas, el </w:t>
      </w:r>
      <w:proofErr w:type="spellStart"/>
      <w:r w:rsidRPr="00A12543">
        <w:rPr>
          <w:rFonts w:ascii="Calibri" w:hAnsi="Calibri" w:cs="Calibri"/>
        </w:rPr>
        <w:t>Cimasub</w:t>
      </w:r>
      <w:proofErr w:type="spellEnd"/>
      <w:r w:rsidRPr="00A12543">
        <w:rPr>
          <w:rFonts w:ascii="Calibri" w:hAnsi="Calibri" w:cs="Calibri"/>
        </w:rPr>
        <w:t xml:space="preserve"> invita a la sociedad a mirar, comprender y valorar la realidad que se esconde bajo las aguas. Porque solo </w:t>
      </w:r>
      <w:r w:rsidRPr="00A12543">
        <w:rPr>
          <w:rFonts w:ascii="Calibri" w:hAnsi="Calibri" w:cs="Calibri"/>
          <w:b/>
          <w:bCs/>
        </w:rPr>
        <w:t>viendo la verdad ante nuestros ojos</w:t>
      </w:r>
      <w:r w:rsidRPr="00A12543">
        <w:rPr>
          <w:rFonts w:ascii="Calibri" w:hAnsi="Calibri" w:cs="Calibri"/>
        </w:rPr>
        <w:t xml:space="preserve"> podremos aprender a cuidar y proteger los océanos que dan vida a nuestro planeta.</w:t>
      </w:r>
    </w:p>
    <w:p w14:paraId="5A2CC526" w14:textId="77777777" w:rsidR="001E2724" w:rsidRPr="00AD0EC0" w:rsidRDefault="001E2724" w:rsidP="005E5125">
      <w:pPr>
        <w:jc w:val="both"/>
        <w:rPr>
          <w:rFonts w:ascii="Calibri" w:hAnsi="Calibri" w:cs="Calibri"/>
        </w:rPr>
      </w:pPr>
    </w:p>
    <w:p w14:paraId="663F4B51" w14:textId="2A07BD0B" w:rsidR="00682C97" w:rsidRPr="003D7C5E" w:rsidRDefault="00F25BD3" w:rsidP="003D7C5E">
      <w:pPr>
        <w:pBdr>
          <w:bottom w:val="single" w:sz="4" w:space="1" w:color="auto"/>
        </w:pBdr>
        <w:rPr>
          <w:rFonts w:ascii="Calibri" w:hAnsi="Calibri" w:cs="Calibri"/>
          <w:b/>
          <w:bCs/>
          <w:color w:val="0070C0"/>
          <w:sz w:val="28"/>
          <w:szCs w:val="28"/>
        </w:rPr>
      </w:pPr>
      <w:r>
        <w:rPr>
          <w:rFonts w:ascii="Calibri" w:hAnsi="Calibri" w:cs="Calibri"/>
          <w:b/>
          <w:bCs/>
          <w:color w:val="0070C0"/>
          <w:sz w:val="28"/>
          <w:szCs w:val="28"/>
        </w:rPr>
        <w:t>S</w:t>
      </w:r>
      <w:r w:rsidR="003D7C5E" w:rsidRPr="003D7C5E">
        <w:rPr>
          <w:rFonts w:ascii="Calibri" w:hAnsi="Calibri" w:cs="Calibri"/>
          <w:b/>
          <w:bCs/>
          <w:color w:val="0070C0"/>
          <w:sz w:val="28"/>
          <w:szCs w:val="28"/>
        </w:rPr>
        <w:t>esión de cine</w:t>
      </w:r>
      <w:r w:rsidR="00431447">
        <w:rPr>
          <w:rFonts w:ascii="Calibri" w:hAnsi="Calibri" w:cs="Calibri"/>
          <w:b/>
          <w:bCs/>
          <w:color w:val="0070C0"/>
          <w:sz w:val="28"/>
          <w:szCs w:val="28"/>
        </w:rPr>
        <w:t xml:space="preserve"> submarino en Tenerife (Programa)</w:t>
      </w:r>
    </w:p>
    <w:p w14:paraId="5C8CD2F5" w14:textId="416311E6" w:rsidR="00AA7722" w:rsidRPr="00AD0EC0" w:rsidRDefault="00AA7722" w:rsidP="003D7C5E">
      <w:pPr>
        <w:jc w:val="both"/>
        <w:rPr>
          <w:rFonts w:ascii="Calibri" w:hAnsi="Calibri" w:cs="Calibri"/>
        </w:rPr>
      </w:pPr>
      <w:r>
        <w:rPr>
          <w:rFonts w:ascii="Calibri" w:hAnsi="Calibri" w:cs="Calibri"/>
        </w:rPr>
        <w:t>El</w:t>
      </w:r>
      <w:r w:rsidRPr="00AD0EC0">
        <w:rPr>
          <w:rFonts w:ascii="Calibri" w:hAnsi="Calibri" w:cs="Calibri"/>
        </w:rPr>
        <w:t xml:space="preserve"> </w:t>
      </w:r>
      <w:r w:rsidRPr="00AD0EC0">
        <w:rPr>
          <w:rFonts w:ascii="Calibri" w:hAnsi="Calibri" w:cs="Calibri"/>
          <w:b/>
          <w:bCs/>
        </w:rPr>
        <w:t xml:space="preserve">CIMASUB </w:t>
      </w:r>
      <w:r>
        <w:rPr>
          <w:rFonts w:ascii="Calibri" w:hAnsi="Calibri" w:cs="Calibri"/>
        </w:rPr>
        <w:t>n</w:t>
      </w:r>
      <w:r w:rsidRPr="00AD0EC0">
        <w:rPr>
          <w:rFonts w:ascii="Calibri" w:hAnsi="Calibri" w:cs="Calibri"/>
        </w:rPr>
        <w:t xml:space="preserve">os sumerge en </w:t>
      </w:r>
      <w:r>
        <w:rPr>
          <w:rFonts w:ascii="Calibri" w:hAnsi="Calibri" w:cs="Calibri"/>
        </w:rPr>
        <w:t>una</w:t>
      </w:r>
      <w:r w:rsidRPr="00AD0EC0">
        <w:rPr>
          <w:rFonts w:ascii="Calibri" w:hAnsi="Calibri" w:cs="Calibri"/>
        </w:rPr>
        <w:t xml:space="preserve"> </w:t>
      </w:r>
      <w:r w:rsidRPr="00431447">
        <w:rPr>
          <w:rFonts w:ascii="Calibri" w:hAnsi="Calibri" w:cs="Calibri"/>
        </w:rPr>
        <w:t>sesión</w:t>
      </w:r>
      <w:r w:rsidR="00431447" w:rsidRPr="00431447">
        <w:rPr>
          <w:rFonts w:ascii="Calibri" w:hAnsi="Calibri" w:cs="Calibri"/>
        </w:rPr>
        <w:t>, que se repetirá en las cuatro poblaciones</w:t>
      </w:r>
      <w:r w:rsidR="00431447">
        <w:rPr>
          <w:rFonts w:ascii="Calibri" w:hAnsi="Calibri" w:cs="Calibri"/>
        </w:rPr>
        <w:t>,</w:t>
      </w:r>
      <w:r w:rsidRPr="00AD0EC0">
        <w:rPr>
          <w:rFonts w:ascii="Calibri" w:hAnsi="Calibri" w:cs="Calibri"/>
        </w:rPr>
        <w:t xml:space="preserve"> donde se reúnen las obras más destacadas, premiadas y reconocidas</w:t>
      </w:r>
      <w:r>
        <w:rPr>
          <w:rFonts w:ascii="Calibri" w:hAnsi="Calibri" w:cs="Calibri"/>
        </w:rPr>
        <w:t xml:space="preserve">, y </w:t>
      </w:r>
      <w:r w:rsidRPr="00AD0EC0">
        <w:rPr>
          <w:rFonts w:ascii="Calibri" w:hAnsi="Calibri" w:cs="Calibri"/>
        </w:rPr>
        <w:t>que no solo celebra la excelencia cinematográfica, sino que pone el foco en relatos profundos, urgentes y conmovedores, aquellos que, por su calidad y mensaje, marcan un antes y un después.</w:t>
      </w:r>
    </w:p>
    <w:p w14:paraId="12248884" w14:textId="7F1C952F" w:rsidR="0009532F" w:rsidRDefault="00521235" w:rsidP="0009532F">
      <w:pPr>
        <w:jc w:val="both"/>
        <w:rPr>
          <w:rFonts w:ascii="Calibri" w:hAnsi="Calibri" w:cs="Calibri"/>
        </w:rPr>
      </w:pPr>
      <w:bookmarkStart w:id="0" w:name="_Hlk214395412"/>
      <w:r>
        <w:rPr>
          <w:rFonts w:ascii="Calibri" w:hAnsi="Calibri" w:cs="Calibri"/>
        </w:rPr>
        <w:t>Encontraremos l</w:t>
      </w:r>
      <w:r w:rsidR="0009532F" w:rsidRPr="00AD0EC0">
        <w:rPr>
          <w:rFonts w:ascii="Calibri" w:hAnsi="Calibri" w:cs="Calibri"/>
        </w:rPr>
        <w:t xml:space="preserve">a delicadeza y la maravilla microscópica </w:t>
      </w:r>
      <w:r>
        <w:rPr>
          <w:rFonts w:ascii="Calibri" w:hAnsi="Calibri" w:cs="Calibri"/>
        </w:rPr>
        <w:t>en</w:t>
      </w:r>
      <w:r w:rsidR="0009532F" w:rsidRPr="00AD0EC0">
        <w:rPr>
          <w:rFonts w:ascii="Calibri" w:hAnsi="Calibri" w:cs="Calibri"/>
        </w:rPr>
        <w:t xml:space="preserve"> </w:t>
      </w:r>
      <w:r w:rsidR="0009532F" w:rsidRPr="00AD0EC0">
        <w:rPr>
          <w:rFonts w:ascii="Calibri" w:hAnsi="Calibri" w:cs="Calibri"/>
          <w:b/>
          <w:bCs/>
          <w:i/>
          <w:iCs/>
        </w:rPr>
        <w:t xml:space="preserve">The Tiny Wonders </w:t>
      </w:r>
      <w:proofErr w:type="spellStart"/>
      <w:r w:rsidR="0009532F" w:rsidRPr="00AD0EC0">
        <w:rPr>
          <w:rFonts w:ascii="Calibri" w:hAnsi="Calibri" w:cs="Calibri"/>
          <w:b/>
          <w:bCs/>
          <w:i/>
          <w:iCs/>
        </w:rPr>
        <w:t>of</w:t>
      </w:r>
      <w:proofErr w:type="spellEnd"/>
      <w:r w:rsidR="0009532F" w:rsidRPr="00AD0EC0">
        <w:rPr>
          <w:rFonts w:ascii="Calibri" w:hAnsi="Calibri" w:cs="Calibri"/>
          <w:b/>
          <w:bCs/>
          <w:i/>
          <w:iCs/>
        </w:rPr>
        <w:t xml:space="preserve"> Anilao. </w:t>
      </w:r>
      <w:proofErr w:type="spellStart"/>
      <w:r w:rsidR="0009532F" w:rsidRPr="00AD0EC0">
        <w:rPr>
          <w:rFonts w:ascii="Calibri" w:hAnsi="Calibri" w:cs="Calibri"/>
          <w:b/>
          <w:bCs/>
          <w:i/>
          <w:iCs/>
        </w:rPr>
        <w:t>Philippines</w:t>
      </w:r>
      <w:proofErr w:type="spellEnd"/>
      <w:r w:rsidR="0009532F" w:rsidRPr="00AD0EC0">
        <w:rPr>
          <w:rFonts w:ascii="Calibri" w:hAnsi="Calibri" w:cs="Calibri"/>
          <w:b/>
          <w:bCs/>
          <w:i/>
          <w:iCs/>
        </w:rPr>
        <w:t xml:space="preserve"> 2025</w:t>
      </w:r>
      <w:r w:rsidR="0009532F" w:rsidRPr="00AD0EC0">
        <w:rPr>
          <w:rFonts w:ascii="Calibri" w:hAnsi="Calibri" w:cs="Calibri"/>
        </w:rPr>
        <w:t xml:space="preserve">, de </w:t>
      </w:r>
      <w:r w:rsidR="0009532F" w:rsidRPr="00D63D8A">
        <w:rPr>
          <w:rFonts w:ascii="Calibri" w:hAnsi="Calibri" w:cs="Calibri"/>
          <w:b/>
          <w:bCs/>
        </w:rPr>
        <w:t>Valera Sakhnenko</w:t>
      </w:r>
      <w:r w:rsidR="0009532F" w:rsidRPr="00AD0EC0">
        <w:rPr>
          <w:rFonts w:ascii="Calibri" w:hAnsi="Calibri" w:cs="Calibri"/>
        </w:rPr>
        <w:t xml:space="preserve"> (Canadá). Este </w:t>
      </w:r>
      <w:r w:rsidR="0009532F" w:rsidRPr="00D63D8A">
        <w:rPr>
          <w:rFonts w:ascii="Calibri" w:hAnsi="Calibri" w:cs="Calibri"/>
          <w:b/>
          <w:bCs/>
        </w:rPr>
        <w:t xml:space="preserve">cortometraje musical ganador de la Barandilla de Oro </w:t>
      </w:r>
      <w:r w:rsidR="0009532F" w:rsidRPr="00AD0EC0">
        <w:rPr>
          <w:rFonts w:ascii="Calibri" w:hAnsi="Calibri" w:cs="Calibri"/>
        </w:rPr>
        <w:t>nos lleva al corazón de Filipinas para revelar un universo oculto: criaturas más pequeñas que un grano de arroz, disfrazadas de color y misterio. En cuatro minutos, Sakhnenko convierte la cámara en un ojo poético y reivindicativo, recordándonos que la belleza más sutil del océano también necesita protección.</w:t>
      </w:r>
    </w:p>
    <w:p w14:paraId="1D583DED" w14:textId="4CA6018A" w:rsidR="00AA7722" w:rsidRDefault="00AA7722" w:rsidP="0009532F">
      <w:pPr>
        <w:jc w:val="both"/>
        <w:rPr>
          <w:rFonts w:ascii="Calibri" w:hAnsi="Calibri" w:cs="Calibri"/>
        </w:rPr>
      </w:pPr>
      <w:r w:rsidRPr="00AD0EC0">
        <w:rPr>
          <w:rFonts w:ascii="Calibri" w:hAnsi="Calibri" w:cs="Calibri"/>
        </w:rPr>
        <w:t xml:space="preserve">El turno del documental llega con </w:t>
      </w:r>
      <w:r w:rsidRPr="00AD0EC0">
        <w:rPr>
          <w:rFonts w:ascii="Calibri" w:hAnsi="Calibri" w:cs="Calibri"/>
          <w:b/>
          <w:bCs/>
          <w:i/>
          <w:iCs/>
        </w:rPr>
        <w:t xml:space="preserve">El alga invasora – </w:t>
      </w:r>
      <w:proofErr w:type="spellStart"/>
      <w:r w:rsidRPr="00AD0EC0">
        <w:rPr>
          <w:rFonts w:ascii="Calibri" w:hAnsi="Calibri" w:cs="Calibri"/>
          <w:b/>
          <w:bCs/>
          <w:i/>
          <w:iCs/>
        </w:rPr>
        <w:t>Rugulopteryx</w:t>
      </w:r>
      <w:proofErr w:type="spellEnd"/>
      <w:r w:rsidRPr="00AD0EC0">
        <w:rPr>
          <w:rFonts w:ascii="Calibri" w:hAnsi="Calibri" w:cs="Calibri"/>
          <w:b/>
          <w:bCs/>
          <w:i/>
          <w:iCs/>
        </w:rPr>
        <w:t xml:space="preserve"> </w:t>
      </w:r>
      <w:proofErr w:type="spellStart"/>
      <w:r w:rsidRPr="00AD0EC0">
        <w:rPr>
          <w:rFonts w:ascii="Calibri" w:hAnsi="Calibri" w:cs="Calibri"/>
          <w:b/>
          <w:bCs/>
          <w:i/>
          <w:iCs/>
        </w:rPr>
        <w:t>Okamurae</w:t>
      </w:r>
      <w:proofErr w:type="spellEnd"/>
      <w:r w:rsidRPr="00AD0EC0">
        <w:rPr>
          <w:rFonts w:ascii="Calibri" w:hAnsi="Calibri" w:cs="Calibri"/>
        </w:rPr>
        <w:t xml:space="preserve">, del gaditano </w:t>
      </w:r>
      <w:r w:rsidRPr="00AD0EC0">
        <w:rPr>
          <w:rFonts w:ascii="Calibri" w:hAnsi="Calibri" w:cs="Calibri"/>
          <w:b/>
          <w:bCs/>
        </w:rPr>
        <w:t>Julio Junquera Aparicio</w:t>
      </w:r>
      <w:r w:rsidRPr="00AD0EC0">
        <w:rPr>
          <w:rFonts w:ascii="Calibri" w:hAnsi="Calibri" w:cs="Calibri"/>
        </w:rPr>
        <w:t xml:space="preserve">, distinguido con una </w:t>
      </w:r>
      <w:r w:rsidRPr="00AD0EC0">
        <w:rPr>
          <w:rFonts w:ascii="Calibri" w:hAnsi="Calibri" w:cs="Calibri"/>
          <w:b/>
          <w:bCs/>
        </w:rPr>
        <w:t>mención especial del jurado</w:t>
      </w:r>
      <w:r w:rsidRPr="00AD0EC0">
        <w:rPr>
          <w:rFonts w:ascii="Calibri" w:hAnsi="Calibri" w:cs="Calibri"/>
        </w:rPr>
        <w:t xml:space="preserve"> por su labor divulgativa. Su obra aborda una amenaza silenciosa que se expande por el Mediterráneo y el Atlántico: un alga invasora que transforma los ecosistemas y amenaza la biodiversidad local. Junquera nos enfrenta a un problema real, palpable, que afecta a nuestras costas y cuya solución depende, en parte, de nuestra conciencia y acción.</w:t>
      </w:r>
    </w:p>
    <w:p w14:paraId="0477E1F5" w14:textId="77777777" w:rsidR="00F25BD3" w:rsidRDefault="00F25BD3" w:rsidP="00F25BD3">
      <w:pPr>
        <w:jc w:val="both"/>
        <w:rPr>
          <w:rFonts w:ascii="Calibri" w:hAnsi="Calibri" w:cs="Calibri"/>
        </w:rPr>
      </w:pPr>
      <w:r w:rsidRPr="007A37E1">
        <w:rPr>
          <w:rFonts w:ascii="Calibri" w:hAnsi="Calibri" w:cs="Calibri"/>
        </w:rPr>
        <w:t xml:space="preserve">Desde los fríos confines del Ártico llega </w:t>
      </w:r>
      <w:r w:rsidRPr="007A37E1">
        <w:rPr>
          <w:rFonts w:ascii="Calibri" w:hAnsi="Calibri" w:cs="Calibri"/>
          <w:b/>
          <w:bCs/>
          <w:i/>
          <w:iCs/>
        </w:rPr>
        <w:t xml:space="preserve">The </w:t>
      </w:r>
      <w:proofErr w:type="spellStart"/>
      <w:r w:rsidRPr="007A37E1">
        <w:rPr>
          <w:rFonts w:ascii="Calibri" w:hAnsi="Calibri" w:cs="Calibri"/>
          <w:b/>
          <w:bCs/>
          <w:i/>
          <w:iCs/>
        </w:rPr>
        <w:t>Mother</w:t>
      </w:r>
      <w:proofErr w:type="spellEnd"/>
      <w:r w:rsidRPr="007A37E1">
        <w:rPr>
          <w:rFonts w:ascii="Calibri" w:hAnsi="Calibri" w:cs="Calibri"/>
          <w:b/>
          <w:bCs/>
          <w:i/>
          <w:iCs/>
        </w:rPr>
        <w:t xml:space="preserve"> </w:t>
      </w:r>
      <w:proofErr w:type="spellStart"/>
      <w:r w:rsidRPr="007A37E1">
        <w:rPr>
          <w:rFonts w:ascii="Calibri" w:hAnsi="Calibri" w:cs="Calibri"/>
          <w:b/>
          <w:bCs/>
          <w:i/>
          <w:iCs/>
        </w:rPr>
        <w:t>of</w:t>
      </w:r>
      <w:proofErr w:type="spellEnd"/>
      <w:r w:rsidRPr="007A37E1">
        <w:rPr>
          <w:rFonts w:ascii="Calibri" w:hAnsi="Calibri" w:cs="Calibri"/>
          <w:b/>
          <w:bCs/>
          <w:i/>
          <w:iCs/>
        </w:rPr>
        <w:t xml:space="preserve"> Diamonds. </w:t>
      </w:r>
      <w:proofErr w:type="spellStart"/>
      <w:r w:rsidRPr="007A37E1">
        <w:rPr>
          <w:rFonts w:ascii="Calibri" w:hAnsi="Calibri" w:cs="Calibri"/>
          <w:b/>
          <w:bCs/>
          <w:i/>
          <w:iCs/>
        </w:rPr>
        <w:t>Kimberlite</w:t>
      </w:r>
      <w:proofErr w:type="spellEnd"/>
      <w:r w:rsidRPr="007A37E1">
        <w:rPr>
          <w:rFonts w:ascii="Calibri" w:hAnsi="Calibri" w:cs="Calibri"/>
        </w:rPr>
        <w:t xml:space="preserve">, del austriaco </w:t>
      </w:r>
      <w:r w:rsidRPr="007A37E1">
        <w:rPr>
          <w:rFonts w:ascii="Calibri" w:hAnsi="Calibri" w:cs="Calibri"/>
          <w:b/>
          <w:bCs/>
        </w:rPr>
        <w:t>Alexander Benedik</w:t>
      </w:r>
      <w:r w:rsidRPr="007A37E1">
        <w:rPr>
          <w:rFonts w:ascii="Calibri" w:hAnsi="Calibri" w:cs="Calibri"/>
        </w:rPr>
        <w:t>, una pieza de cinco minutos que combina apnea, exploración y geología en un relato casi onírico. La historia del viaje de una piedra preciosa atrapada en el hielo se transforma en una metáfora sobre el poder creativo</w:t>
      </w:r>
      <w:r>
        <w:rPr>
          <w:rFonts w:ascii="Calibri" w:hAnsi="Calibri" w:cs="Calibri"/>
        </w:rPr>
        <w:t xml:space="preserve">, </w:t>
      </w:r>
      <w:r w:rsidRPr="007A37E1">
        <w:rPr>
          <w:rFonts w:ascii="Calibri" w:hAnsi="Calibri" w:cs="Calibri"/>
        </w:rPr>
        <w:t>y destructivo</w:t>
      </w:r>
      <w:r>
        <w:rPr>
          <w:rFonts w:ascii="Calibri" w:hAnsi="Calibri" w:cs="Calibri"/>
        </w:rPr>
        <w:t xml:space="preserve">, </w:t>
      </w:r>
      <w:r w:rsidRPr="007A37E1">
        <w:rPr>
          <w:rFonts w:ascii="Calibri" w:hAnsi="Calibri" w:cs="Calibri"/>
        </w:rPr>
        <w:t>de la Tierra.</w:t>
      </w:r>
    </w:p>
    <w:p w14:paraId="0FC15910" w14:textId="77777777" w:rsidR="00F25BD3" w:rsidRDefault="00F25BD3" w:rsidP="00F25BD3">
      <w:pPr>
        <w:jc w:val="both"/>
        <w:rPr>
          <w:rFonts w:ascii="Calibri" w:hAnsi="Calibri" w:cs="Calibri"/>
        </w:rPr>
      </w:pPr>
      <w:r w:rsidRPr="00D20126">
        <w:rPr>
          <w:rFonts w:ascii="Calibri" w:hAnsi="Calibri" w:cs="Calibri"/>
        </w:rPr>
        <w:t xml:space="preserve">La sesión incluirá </w:t>
      </w:r>
      <w:r w:rsidRPr="00D20126">
        <w:rPr>
          <w:rFonts w:ascii="Calibri" w:hAnsi="Calibri" w:cs="Calibri"/>
          <w:b/>
          <w:bCs/>
          <w:i/>
          <w:iCs/>
        </w:rPr>
        <w:t xml:space="preserve">The First </w:t>
      </w:r>
      <w:proofErr w:type="spellStart"/>
      <w:r w:rsidRPr="00D20126">
        <w:rPr>
          <w:rFonts w:ascii="Calibri" w:hAnsi="Calibri" w:cs="Calibri"/>
          <w:b/>
          <w:bCs/>
          <w:i/>
          <w:iCs/>
        </w:rPr>
        <w:t>to</w:t>
      </w:r>
      <w:proofErr w:type="spellEnd"/>
      <w:r w:rsidRPr="00D20126">
        <w:rPr>
          <w:rFonts w:ascii="Calibri" w:hAnsi="Calibri" w:cs="Calibri"/>
          <w:b/>
          <w:bCs/>
          <w:i/>
          <w:iCs/>
        </w:rPr>
        <w:t xml:space="preserve"> Fall</w:t>
      </w:r>
      <w:r w:rsidRPr="00D20126">
        <w:rPr>
          <w:rFonts w:ascii="Calibri" w:hAnsi="Calibri" w:cs="Calibri"/>
        </w:rPr>
        <w:t xml:space="preserve">, de </w:t>
      </w:r>
      <w:r w:rsidRPr="00D20126">
        <w:rPr>
          <w:rFonts w:ascii="Calibri" w:hAnsi="Calibri" w:cs="Calibri"/>
          <w:b/>
          <w:bCs/>
        </w:rPr>
        <w:t>Olivier Bourgeois y Emma Pettersson</w:t>
      </w:r>
      <w:r w:rsidRPr="00D20126">
        <w:rPr>
          <w:rFonts w:ascii="Calibri" w:hAnsi="Calibri" w:cs="Calibri"/>
        </w:rPr>
        <w:t xml:space="preserve">, una </w:t>
      </w:r>
      <w:r w:rsidRPr="00D20126">
        <w:rPr>
          <w:rFonts w:ascii="Calibri" w:hAnsi="Calibri" w:cs="Calibri"/>
          <w:b/>
          <w:bCs/>
        </w:rPr>
        <w:t>Selección Especial en colaboración del CIMASUB con la UICN</w:t>
      </w:r>
      <w:r w:rsidRPr="00D20126">
        <w:rPr>
          <w:rFonts w:ascii="Calibri" w:hAnsi="Calibri" w:cs="Calibri"/>
        </w:rPr>
        <w:t xml:space="preserve"> rodada en Tailandia. En apenas seis minutos, el cortometraje muestra el trabajo de más de treinta expertos reunidos en Bangkok para afrontar un dato alarmante: el 44% de los corales constructores de arrecifes están en riesgo de extinción. Una mirada urgente y humana a la carrera científica por proteger estos ecosistemas clave frente al avance del cambio climático.</w:t>
      </w:r>
    </w:p>
    <w:p w14:paraId="71197645" w14:textId="3244D66C" w:rsidR="00F25BD3" w:rsidRDefault="00F25BD3" w:rsidP="00F25BD3">
      <w:pPr>
        <w:jc w:val="both"/>
        <w:rPr>
          <w:rFonts w:ascii="Calibri" w:hAnsi="Calibri" w:cs="Calibri"/>
        </w:rPr>
      </w:pPr>
      <w:r w:rsidRPr="00AD0EC0">
        <w:rPr>
          <w:rFonts w:ascii="Calibri" w:hAnsi="Calibri" w:cs="Calibri"/>
        </w:rPr>
        <w:t>La sesión</w:t>
      </w:r>
      <w:r>
        <w:rPr>
          <w:rFonts w:ascii="Calibri" w:hAnsi="Calibri" w:cs="Calibri"/>
        </w:rPr>
        <w:t xml:space="preserve"> </w:t>
      </w:r>
      <w:r w:rsidR="00431447">
        <w:rPr>
          <w:rFonts w:ascii="Calibri" w:hAnsi="Calibri" w:cs="Calibri"/>
        </w:rPr>
        <w:t>se</w:t>
      </w:r>
      <w:r w:rsidRPr="00AD0EC0">
        <w:rPr>
          <w:rFonts w:ascii="Calibri" w:hAnsi="Calibri" w:cs="Calibri"/>
        </w:rPr>
        <w:t xml:space="preserve"> deten</w:t>
      </w:r>
      <w:r w:rsidR="00431447">
        <w:rPr>
          <w:rFonts w:ascii="Calibri" w:hAnsi="Calibri" w:cs="Calibri"/>
        </w:rPr>
        <w:t xml:space="preserve">drá </w:t>
      </w:r>
      <w:r w:rsidR="00431447" w:rsidRPr="00AD0EC0">
        <w:rPr>
          <w:rFonts w:ascii="Calibri" w:hAnsi="Calibri" w:cs="Calibri"/>
        </w:rPr>
        <w:t>un momento</w:t>
      </w:r>
      <w:r w:rsidRPr="00AD0EC0">
        <w:rPr>
          <w:rFonts w:ascii="Calibri" w:hAnsi="Calibri" w:cs="Calibri"/>
        </w:rPr>
        <w:t xml:space="preserve"> </w:t>
      </w:r>
      <w:r w:rsidR="00431447">
        <w:rPr>
          <w:rFonts w:ascii="Calibri" w:hAnsi="Calibri" w:cs="Calibri"/>
        </w:rPr>
        <w:t>a</w:t>
      </w:r>
      <w:r w:rsidRPr="00AD0EC0">
        <w:rPr>
          <w:rFonts w:ascii="Calibri" w:hAnsi="Calibri" w:cs="Calibri"/>
        </w:rPr>
        <w:t xml:space="preserve"> contemplar el </w:t>
      </w:r>
      <w:r w:rsidRPr="00577295">
        <w:rPr>
          <w:rFonts w:ascii="Calibri" w:hAnsi="Calibri" w:cs="Calibri"/>
          <w:b/>
          <w:bCs/>
          <w:i/>
          <w:iCs/>
        </w:rPr>
        <w:t>Diaporama con</w:t>
      </w:r>
      <w:r>
        <w:rPr>
          <w:rFonts w:ascii="Calibri" w:hAnsi="Calibri" w:cs="Calibri"/>
          <w:i/>
          <w:iCs/>
        </w:rPr>
        <w:t xml:space="preserve"> </w:t>
      </w:r>
      <w:r>
        <w:rPr>
          <w:rFonts w:ascii="Calibri" w:hAnsi="Calibri" w:cs="Calibri"/>
          <w:b/>
          <w:bCs/>
          <w:i/>
          <w:iCs/>
        </w:rPr>
        <w:t>l</w:t>
      </w:r>
      <w:r w:rsidRPr="00AD0EC0">
        <w:rPr>
          <w:rFonts w:ascii="Calibri" w:hAnsi="Calibri" w:cs="Calibri"/>
          <w:b/>
          <w:bCs/>
          <w:i/>
          <w:iCs/>
        </w:rPr>
        <w:t>as mejores fotografías del CIMASUB</w:t>
      </w:r>
      <w:r w:rsidRPr="00AD0EC0">
        <w:rPr>
          <w:rFonts w:ascii="Calibri" w:hAnsi="Calibri" w:cs="Calibri"/>
        </w:rPr>
        <w:t>. Siete minutos de imágenes cautivadoras, seleccionadas entre las mejores obras fotográficas presentadas este año, acompañadas de una banda sonora envolvente que transforma la experiencia en una galería viva. Un homenaje visual al talento y a la diversidad que habita bajo el mar.</w:t>
      </w:r>
    </w:p>
    <w:p w14:paraId="692D1D0F" w14:textId="265B4CFD" w:rsidR="00F25BD3" w:rsidRDefault="00F25BD3" w:rsidP="00F25BD3">
      <w:pPr>
        <w:jc w:val="both"/>
        <w:rPr>
          <w:rFonts w:ascii="Calibri" w:hAnsi="Calibri" w:cs="Calibri"/>
        </w:rPr>
      </w:pPr>
      <w:r w:rsidRPr="00AD0EC0">
        <w:rPr>
          <w:rFonts w:ascii="Calibri" w:hAnsi="Calibri" w:cs="Calibri"/>
        </w:rPr>
        <w:t xml:space="preserve">La travesía </w:t>
      </w:r>
      <w:r>
        <w:rPr>
          <w:rFonts w:ascii="Calibri" w:hAnsi="Calibri" w:cs="Calibri"/>
        </w:rPr>
        <w:t>continúa</w:t>
      </w:r>
      <w:r w:rsidRPr="00AD0EC0">
        <w:rPr>
          <w:rFonts w:ascii="Calibri" w:hAnsi="Calibri" w:cs="Calibri"/>
        </w:rPr>
        <w:t xml:space="preserve"> con </w:t>
      </w:r>
      <w:r w:rsidRPr="00AD0EC0">
        <w:rPr>
          <w:rFonts w:ascii="Calibri" w:hAnsi="Calibri" w:cs="Calibri"/>
          <w:b/>
          <w:bCs/>
          <w:i/>
          <w:iCs/>
        </w:rPr>
        <w:t>La belleza que aún podemos salvar</w:t>
      </w:r>
      <w:r w:rsidRPr="00AD0EC0">
        <w:rPr>
          <w:rFonts w:ascii="Calibri" w:hAnsi="Calibri" w:cs="Calibri"/>
        </w:rPr>
        <w:t xml:space="preserve">, de </w:t>
      </w:r>
      <w:r w:rsidRPr="00AD0EC0">
        <w:rPr>
          <w:rFonts w:ascii="Calibri" w:hAnsi="Calibri" w:cs="Calibri"/>
          <w:b/>
          <w:bCs/>
        </w:rPr>
        <w:t>José Ramón Castelló Fortet</w:t>
      </w:r>
      <w:r w:rsidRPr="00AD0EC0">
        <w:rPr>
          <w:rFonts w:ascii="Calibri" w:hAnsi="Calibri" w:cs="Calibri"/>
        </w:rPr>
        <w:t xml:space="preserve"> (Madrid), un viaje visual por las aguas de </w:t>
      </w:r>
      <w:r w:rsidRPr="00A50A94">
        <w:rPr>
          <w:rFonts w:ascii="Calibri" w:hAnsi="Calibri" w:cs="Calibri"/>
        </w:rPr>
        <w:t>Florida</w:t>
      </w:r>
      <w:r w:rsidRPr="00AD0EC0">
        <w:rPr>
          <w:rFonts w:ascii="Calibri" w:hAnsi="Calibri" w:cs="Calibri"/>
        </w:rPr>
        <w:t xml:space="preserve"> donde la cámara busca, más que documentar, reconectar. Frente al deterioro de los mares, Castelló ofrece un mensaje de esperanza: todavía queda vida, todavía hay tiempo. Su obra, cargada de lirismo, invita a mirar el océano no solo como un paisaje, sino como un ser que respira, siente y espera nuestra protección.</w:t>
      </w:r>
    </w:p>
    <w:p w14:paraId="5CD74125" w14:textId="4B098DBB" w:rsidR="00F25BD3" w:rsidRDefault="00F25BD3" w:rsidP="00F25BD3">
      <w:pPr>
        <w:jc w:val="both"/>
        <w:rPr>
          <w:rFonts w:ascii="Calibri" w:hAnsi="Calibri" w:cs="Calibri"/>
        </w:rPr>
      </w:pPr>
      <w:r w:rsidRPr="00AD0EC0">
        <w:rPr>
          <w:rFonts w:ascii="Calibri" w:hAnsi="Calibri" w:cs="Calibri"/>
        </w:rPr>
        <w:lastRenderedPageBreak/>
        <w:t xml:space="preserve">Con </w:t>
      </w:r>
      <w:r w:rsidRPr="00AD0EC0">
        <w:rPr>
          <w:rFonts w:ascii="Calibri" w:hAnsi="Calibri" w:cs="Calibri"/>
          <w:b/>
          <w:bCs/>
          <w:i/>
          <w:iCs/>
        </w:rPr>
        <w:t xml:space="preserve">Magic </w:t>
      </w:r>
      <w:proofErr w:type="spellStart"/>
      <w:r w:rsidRPr="00AD0EC0">
        <w:rPr>
          <w:rFonts w:ascii="Calibri" w:hAnsi="Calibri" w:cs="Calibri"/>
          <w:b/>
          <w:bCs/>
          <w:i/>
          <w:iCs/>
        </w:rPr>
        <w:t>Moments</w:t>
      </w:r>
      <w:proofErr w:type="spellEnd"/>
      <w:r w:rsidRPr="00AD0EC0">
        <w:rPr>
          <w:rFonts w:ascii="Calibri" w:hAnsi="Calibri" w:cs="Calibri"/>
        </w:rPr>
        <w:t xml:space="preserve">, </w:t>
      </w:r>
      <w:r w:rsidRPr="00D63D8A">
        <w:rPr>
          <w:rFonts w:ascii="Calibri" w:hAnsi="Calibri" w:cs="Calibri"/>
          <w:b/>
          <w:bCs/>
        </w:rPr>
        <w:t>Alfred Schaschl</w:t>
      </w:r>
      <w:r w:rsidRPr="00AD0EC0">
        <w:rPr>
          <w:rFonts w:ascii="Calibri" w:hAnsi="Calibri" w:cs="Calibri"/>
        </w:rPr>
        <w:t xml:space="preserve"> (Austria) nos transporta a Indonesia para ofrecernos una obra cargada de reflexión. </w:t>
      </w:r>
      <w:r w:rsidRPr="00D63D8A">
        <w:rPr>
          <w:rFonts w:ascii="Calibri" w:hAnsi="Calibri" w:cs="Calibri"/>
        </w:rPr>
        <w:t>Galardonado con la</w:t>
      </w:r>
      <w:r w:rsidRPr="00D63D8A">
        <w:rPr>
          <w:rFonts w:ascii="Calibri" w:hAnsi="Calibri" w:cs="Calibri"/>
          <w:b/>
          <w:bCs/>
        </w:rPr>
        <w:t xml:space="preserve"> Barandilla de Oro en categoría </w:t>
      </w:r>
      <w:r>
        <w:rPr>
          <w:rFonts w:ascii="Calibri" w:hAnsi="Calibri" w:cs="Calibri"/>
          <w:b/>
          <w:bCs/>
        </w:rPr>
        <w:t>c</w:t>
      </w:r>
      <w:r w:rsidRPr="00D63D8A">
        <w:rPr>
          <w:rFonts w:ascii="Calibri" w:hAnsi="Calibri" w:cs="Calibri"/>
          <w:b/>
          <w:bCs/>
        </w:rPr>
        <w:t>ortometrajes</w:t>
      </w:r>
      <w:r w:rsidRPr="00AD0EC0">
        <w:rPr>
          <w:rFonts w:ascii="Calibri" w:hAnsi="Calibri" w:cs="Calibri"/>
        </w:rPr>
        <w:t xml:space="preserve">, su </w:t>
      </w:r>
      <w:proofErr w:type="gramStart"/>
      <w:r w:rsidRPr="00AD0EC0">
        <w:rPr>
          <w:rFonts w:ascii="Calibri" w:hAnsi="Calibri" w:cs="Calibri"/>
        </w:rPr>
        <w:t>film</w:t>
      </w:r>
      <w:proofErr w:type="gramEnd"/>
      <w:r w:rsidRPr="00AD0EC0">
        <w:rPr>
          <w:rFonts w:ascii="Calibri" w:hAnsi="Calibri" w:cs="Calibri"/>
        </w:rPr>
        <w:t xml:space="preserve"> de cinco minutos es una oda al mar: instantes fugaces donde lo invisible se vuelve visible. Entre imágenes impresionantes, emerge una advertencia clara sobre cómo la codicia amenaza la vida marina. Una pieza que combina asombro, belleza y compromiso, invitando a preservar lo efímero y lo profundo.</w:t>
      </w:r>
    </w:p>
    <w:p w14:paraId="5B22D261" w14:textId="46CD3BED" w:rsidR="00F25BD3" w:rsidRPr="004A1084" w:rsidRDefault="00F25BD3" w:rsidP="00F25BD3">
      <w:pPr>
        <w:jc w:val="both"/>
        <w:rPr>
          <w:rFonts w:ascii="Calibri" w:hAnsi="Calibri" w:cs="Calibri"/>
        </w:rPr>
      </w:pPr>
      <w:r w:rsidRPr="00AD0EC0">
        <w:rPr>
          <w:rFonts w:ascii="Calibri" w:hAnsi="Calibri" w:cs="Calibri"/>
        </w:rPr>
        <w:t xml:space="preserve">La </w:t>
      </w:r>
      <w:r w:rsidR="00D249CF">
        <w:rPr>
          <w:rFonts w:ascii="Calibri" w:hAnsi="Calibri" w:cs="Calibri"/>
        </w:rPr>
        <w:t>s</w:t>
      </w:r>
      <w:r w:rsidRPr="00AD0EC0">
        <w:rPr>
          <w:rFonts w:ascii="Calibri" w:hAnsi="Calibri" w:cs="Calibri"/>
        </w:rPr>
        <w:t xml:space="preserve">esión se detiene luego en una obra monumental: </w:t>
      </w:r>
      <w:r w:rsidRPr="00AD0EC0">
        <w:rPr>
          <w:rFonts w:ascii="Calibri" w:hAnsi="Calibri" w:cs="Calibri"/>
          <w:b/>
          <w:bCs/>
          <w:i/>
          <w:iCs/>
        </w:rPr>
        <w:t xml:space="preserve">Shark </w:t>
      </w:r>
      <w:proofErr w:type="spellStart"/>
      <w:r w:rsidRPr="00AD0EC0">
        <w:rPr>
          <w:rFonts w:ascii="Calibri" w:hAnsi="Calibri" w:cs="Calibri"/>
          <w:b/>
          <w:bCs/>
          <w:i/>
          <w:iCs/>
        </w:rPr>
        <w:t>Preyed</w:t>
      </w:r>
      <w:proofErr w:type="spellEnd"/>
      <w:r w:rsidRPr="00AD0EC0">
        <w:rPr>
          <w:rFonts w:ascii="Calibri" w:hAnsi="Calibri" w:cs="Calibri"/>
        </w:rPr>
        <w:t xml:space="preserve">, de </w:t>
      </w:r>
      <w:r w:rsidRPr="00D63D8A">
        <w:rPr>
          <w:rFonts w:ascii="Calibri" w:hAnsi="Calibri" w:cs="Calibri"/>
          <w:b/>
          <w:bCs/>
        </w:rPr>
        <w:t>Marco y Andrea Spinelli</w:t>
      </w:r>
      <w:r w:rsidRPr="00AD0EC0">
        <w:rPr>
          <w:rFonts w:ascii="Calibri" w:hAnsi="Calibri" w:cs="Calibri"/>
        </w:rPr>
        <w:t xml:space="preserve"> (Italia), ganador de la </w:t>
      </w:r>
      <w:r w:rsidRPr="00D63D8A">
        <w:rPr>
          <w:rFonts w:ascii="Calibri" w:hAnsi="Calibri" w:cs="Calibri"/>
          <w:b/>
          <w:bCs/>
        </w:rPr>
        <w:t xml:space="preserve">Barandilla de Oro en la categoría </w:t>
      </w:r>
      <w:r>
        <w:rPr>
          <w:rFonts w:ascii="Calibri" w:hAnsi="Calibri" w:cs="Calibri"/>
          <w:b/>
          <w:bCs/>
        </w:rPr>
        <w:t>d</w:t>
      </w:r>
      <w:r w:rsidRPr="00D63D8A">
        <w:rPr>
          <w:rFonts w:ascii="Calibri" w:hAnsi="Calibri" w:cs="Calibri"/>
          <w:b/>
          <w:bCs/>
        </w:rPr>
        <w:t>ocumentales</w:t>
      </w:r>
      <w:r w:rsidRPr="00AD0EC0">
        <w:rPr>
          <w:rFonts w:ascii="Calibri" w:hAnsi="Calibri" w:cs="Calibri"/>
        </w:rPr>
        <w:t xml:space="preserve">. Durante 45 minutos, el espectador viaja por España, Italia, Senegal, Maldivas, Filipinas, Panamá y Marruecos. Los autores desgranan el lado oculto del comercio de carne de tiburón, mostrando </w:t>
      </w:r>
      <w:proofErr w:type="gramStart"/>
      <w:r w:rsidRPr="00AD0EC0">
        <w:rPr>
          <w:rFonts w:ascii="Calibri" w:hAnsi="Calibri" w:cs="Calibri"/>
        </w:rPr>
        <w:t>redes fantasma</w:t>
      </w:r>
      <w:proofErr w:type="gramEnd"/>
      <w:r w:rsidRPr="00AD0EC0">
        <w:rPr>
          <w:rFonts w:ascii="Calibri" w:hAnsi="Calibri" w:cs="Calibri"/>
        </w:rPr>
        <w:t xml:space="preserve">, capturas accidentales y la venta bajo nombres engañosos. Más allá de la denuncia, el </w:t>
      </w:r>
      <w:proofErr w:type="gramStart"/>
      <w:r w:rsidRPr="00AD0EC0">
        <w:rPr>
          <w:rFonts w:ascii="Calibri" w:hAnsi="Calibri" w:cs="Calibri"/>
        </w:rPr>
        <w:t>film</w:t>
      </w:r>
      <w:proofErr w:type="gramEnd"/>
      <w:r w:rsidRPr="00AD0EC0">
        <w:rPr>
          <w:rFonts w:ascii="Calibri" w:hAnsi="Calibri" w:cs="Calibri"/>
        </w:rPr>
        <w:t xml:space="preserve"> plantea una profunda reflexión sobre nuestra relación con estos animales, amenazados de extinción, y se convierte en un</w:t>
      </w:r>
      <w:r>
        <w:rPr>
          <w:rFonts w:ascii="Calibri" w:hAnsi="Calibri" w:cs="Calibri"/>
        </w:rPr>
        <w:t>a</w:t>
      </w:r>
      <w:r w:rsidRPr="00AD0EC0">
        <w:rPr>
          <w:rFonts w:ascii="Calibri" w:hAnsi="Calibri" w:cs="Calibri"/>
        </w:rPr>
        <w:t xml:space="preserve"> llamad</w:t>
      </w:r>
      <w:r>
        <w:rPr>
          <w:rFonts w:ascii="Calibri" w:hAnsi="Calibri" w:cs="Calibri"/>
        </w:rPr>
        <w:t>a</w:t>
      </w:r>
      <w:r w:rsidRPr="00AD0EC0">
        <w:rPr>
          <w:rFonts w:ascii="Calibri" w:hAnsi="Calibri" w:cs="Calibri"/>
        </w:rPr>
        <w:t xml:space="preserve"> urgente a actuar antes de que sea </w:t>
      </w:r>
      <w:r w:rsidRPr="004A1084">
        <w:rPr>
          <w:rFonts w:ascii="Calibri" w:hAnsi="Calibri" w:cs="Calibri"/>
        </w:rPr>
        <w:t>demasiado tarde.</w:t>
      </w:r>
    </w:p>
    <w:p w14:paraId="05398961" w14:textId="1FFCB9BD" w:rsidR="00D249CF" w:rsidRPr="004A1084" w:rsidRDefault="00D249CF" w:rsidP="003D7C5E">
      <w:pPr>
        <w:jc w:val="both"/>
        <w:rPr>
          <w:rFonts w:ascii="Calibri" w:hAnsi="Calibri" w:cs="Calibri"/>
        </w:rPr>
      </w:pPr>
      <w:r w:rsidRPr="004A1084">
        <w:rPr>
          <w:rFonts w:ascii="Calibri" w:hAnsi="Calibri" w:cs="Calibri"/>
        </w:rPr>
        <w:t>Esta</w:t>
      </w:r>
      <w:r w:rsidR="00F25BD3" w:rsidRPr="004A1084">
        <w:rPr>
          <w:rFonts w:ascii="Calibri" w:hAnsi="Calibri" w:cs="Calibri"/>
        </w:rPr>
        <w:t xml:space="preserve"> </w:t>
      </w:r>
      <w:r w:rsidRPr="004A1084">
        <w:rPr>
          <w:rFonts w:ascii="Calibri" w:hAnsi="Calibri" w:cs="Calibri"/>
        </w:rPr>
        <w:t>s</w:t>
      </w:r>
      <w:r w:rsidR="00F25BD3" w:rsidRPr="004A1084">
        <w:rPr>
          <w:rFonts w:ascii="Calibri" w:hAnsi="Calibri" w:cs="Calibri"/>
        </w:rPr>
        <w:t xml:space="preserve">esión del </w:t>
      </w:r>
      <w:r w:rsidR="00F25BD3" w:rsidRPr="004A1084">
        <w:rPr>
          <w:rFonts w:ascii="Calibri" w:hAnsi="Calibri" w:cs="Calibri"/>
          <w:b/>
          <w:bCs/>
        </w:rPr>
        <w:t>CIMASUB</w:t>
      </w:r>
      <w:r w:rsidR="00F25BD3" w:rsidRPr="004A1084">
        <w:rPr>
          <w:rFonts w:ascii="Calibri" w:hAnsi="Calibri" w:cs="Calibri"/>
        </w:rPr>
        <w:t xml:space="preserve"> es una </w:t>
      </w:r>
      <w:r w:rsidR="004A1084" w:rsidRPr="004A1084">
        <w:rPr>
          <w:rFonts w:ascii="Calibri" w:hAnsi="Calibri" w:cs="Calibri"/>
        </w:rPr>
        <w:t>celebración de</w:t>
      </w:r>
      <w:r w:rsidR="00F25BD3" w:rsidRPr="004A1084">
        <w:rPr>
          <w:rFonts w:ascii="Calibri" w:hAnsi="Calibri" w:cs="Calibri"/>
        </w:rPr>
        <w:t xml:space="preserve"> lo mejor del cine submarino, combinando belleza, denuncia, poesía y compromiso. Una invitación a mirar el océano como refugio, laboratorio y escenario de urgencias, y a reconocer en cada historia el poder transformador de las imágenes.</w:t>
      </w:r>
      <w:bookmarkEnd w:id="0"/>
    </w:p>
    <w:p w14:paraId="083B2AAF" w14:textId="77777777" w:rsidR="001E2724" w:rsidRPr="00D249CF" w:rsidRDefault="001E2724" w:rsidP="003D7C5E">
      <w:pPr>
        <w:jc w:val="both"/>
        <w:rPr>
          <w:rFonts w:ascii="Calibri" w:hAnsi="Calibri" w:cs="Calibri"/>
          <w:color w:val="EE0000"/>
          <w:sz w:val="6"/>
          <w:szCs w:val="6"/>
        </w:rPr>
      </w:pPr>
    </w:p>
    <w:p w14:paraId="07C3BF2B" w14:textId="6DCBA7F8" w:rsidR="00D20126" w:rsidRDefault="00D20126">
      <w:pPr>
        <w:rPr>
          <w:rFonts w:ascii="Calibri" w:hAnsi="Calibri" w:cs="Calibri"/>
          <w:b/>
          <w:bCs/>
          <w:color w:val="0070C0"/>
          <w:sz w:val="28"/>
          <w:szCs w:val="28"/>
        </w:rPr>
      </w:pPr>
    </w:p>
    <w:p w14:paraId="3C2AE69A" w14:textId="08DAEDDE" w:rsidR="00C673F6" w:rsidRPr="00431447" w:rsidRDefault="00D249CF" w:rsidP="00733458">
      <w:pPr>
        <w:pBdr>
          <w:bottom w:val="single" w:sz="4" w:space="1" w:color="auto"/>
        </w:pBdr>
        <w:rPr>
          <w:rFonts w:ascii="Calibri" w:hAnsi="Calibri" w:cs="Calibri"/>
          <w:b/>
          <w:bCs/>
          <w:color w:val="EE0000"/>
          <w:sz w:val="28"/>
          <w:szCs w:val="28"/>
        </w:rPr>
      </w:pPr>
      <w:r>
        <w:rPr>
          <w:rFonts w:ascii="Calibri" w:hAnsi="Calibri" w:cs="Calibri"/>
          <w:b/>
          <w:bCs/>
          <w:color w:val="0070C0"/>
          <w:sz w:val="28"/>
          <w:szCs w:val="28"/>
        </w:rPr>
        <w:t xml:space="preserve">Sesión de cine submarino para escolares: </w:t>
      </w:r>
      <w:r w:rsidR="00C673F6" w:rsidRPr="003D7C5E">
        <w:rPr>
          <w:rFonts w:ascii="Calibri" w:hAnsi="Calibri" w:cs="Calibri"/>
          <w:b/>
          <w:bCs/>
          <w:color w:val="0070C0"/>
          <w:sz w:val="28"/>
          <w:szCs w:val="28"/>
        </w:rPr>
        <w:t xml:space="preserve">formando a los cuidadores del océano </w:t>
      </w:r>
      <w:r w:rsidR="00C673F6" w:rsidRPr="00431447">
        <w:rPr>
          <w:rFonts w:ascii="Calibri" w:hAnsi="Calibri" w:cs="Calibri"/>
          <w:b/>
          <w:bCs/>
          <w:color w:val="0070C0"/>
          <w:sz w:val="28"/>
          <w:szCs w:val="28"/>
        </w:rPr>
        <w:t>del mañana</w:t>
      </w:r>
    </w:p>
    <w:p w14:paraId="0673A586" w14:textId="039F9111" w:rsidR="00C673F6" w:rsidRPr="004C7575" w:rsidRDefault="00E23253" w:rsidP="003D7C5E">
      <w:pPr>
        <w:spacing w:line="240" w:lineRule="auto"/>
        <w:jc w:val="both"/>
        <w:rPr>
          <w:rFonts w:ascii="Calibri" w:hAnsi="Calibri" w:cs="Calibri"/>
        </w:rPr>
      </w:pPr>
      <w:r w:rsidRPr="004C7575">
        <w:rPr>
          <w:rFonts w:ascii="Calibri" w:hAnsi="Calibri" w:cs="Calibri"/>
        </w:rPr>
        <w:t>Esta es</w:t>
      </w:r>
      <w:r w:rsidR="00C673F6" w:rsidRPr="004C7575">
        <w:rPr>
          <w:rFonts w:ascii="Calibri" w:hAnsi="Calibri" w:cs="Calibri"/>
        </w:rPr>
        <w:t xml:space="preserve"> una de las actividades más significativas del </w:t>
      </w:r>
      <w:r w:rsidR="00C673F6" w:rsidRPr="004C7575">
        <w:rPr>
          <w:rFonts w:ascii="Calibri" w:hAnsi="Calibri" w:cs="Calibri"/>
          <w:b/>
          <w:bCs/>
        </w:rPr>
        <w:t>CIMASUB</w:t>
      </w:r>
      <w:r w:rsidR="00C673F6" w:rsidRPr="004C7575">
        <w:rPr>
          <w:rFonts w:ascii="Calibri" w:hAnsi="Calibri" w:cs="Calibri"/>
        </w:rPr>
        <w:t xml:space="preserve">: </w:t>
      </w:r>
      <w:r w:rsidR="004C7575" w:rsidRPr="004C7575">
        <w:rPr>
          <w:rFonts w:ascii="Calibri" w:hAnsi="Calibri" w:cs="Calibri"/>
          <w:b/>
          <w:bCs/>
        </w:rPr>
        <w:t>la sesión de cine submarino para escolares</w:t>
      </w:r>
      <w:r w:rsidR="00C673F6" w:rsidRPr="004C7575">
        <w:rPr>
          <w:rFonts w:ascii="Calibri" w:hAnsi="Calibri" w:cs="Calibri"/>
        </w:rPr>
        <w:t>, un programa diseñado para despertar en los más jóvenes el amor y el respeto por los océanos. En esta edición</w:t>
      </w:r>
      <w:r w:rsidR="003A67C7" w:rsidRPr="004C7575">
        <w:rPr>
          <w:rFonts w:ascii="Calibri" w:hAnsi="Calibri" w:cs="Calibri"/>
        </w:rPr>
        <w:t xml:space="preserve"> </w:t>
      </w:r>
      <w:r w:rsidR="00C673F6" w:rsidRPr="004C7575">
        <w:rPr>
          <w:rFonts w:ascii="Calibri" w:hAnsi="Calibri" w:cs="Calibri"/>
        </w:rPr>
        <w:t>participarán en la iniciativa</w:t>
      </w:r>
      <w:r w:rsidR="003A67C7" w:rsidRPr="004C7575">
        <w:rPr>
          <w:rFonts w:ascii="Calibri" w:hAnsi="Calibri" w:cs="Calibri"/>
        </w:rPr>
        <w:t xml:space="preserve"> alumnos de primaria de entre 10 y 12 años</w:t>
      </w:r>
      <w:r w:rsidR="00C673F6" w:rsidRPr="004C7575">
        <w:rPr>
          <w:rFonts w:ascii="Calibri" w:hAnsi="Calibri" w:cs="Calibri"/>
        </w:rPr>
        <w:t>, procedentes de distintos centros educativos.</w:t>
      </w:r>
    </w:p>
    <w:p w14:paraId="1DA1A71A" w14:textId="1B8CF532" w:rsidR="00C673F6" w:rsidRPr="004C7575" w:rsidRDefault="004C7575" w:rsidP="003D7C5E">
      <w:pPr>
        <w:spacing w:line="240" w:lineRule="auto"/>
        <w:jc w:val="both"/>
        <w:rPr>
          <w:rFonts w:ascii="Calibri" w:hAnsi="Calibri" w:cs="Calibri"/>
        </w:rPr>
      </w:pPr>
      <w:r w:rsidRPr="004C7575">
        <w:rPr>
          <w:rFonts w:ascii="Calibri" w:hAnsi="Calibri" w:cs="Calibri"/>
        </w:rPr>
        <w:t>L</w:t>
      </w:r>
      <w:r w:rsidR="00C673F6" w:rsidRPr="004C7575">
        <w:rPr>
          <w:rFonts w:ascii="Calibri" w:hAnsi="Calibri" w:cs="Calibri"/>
        </w:rPr>
        <w:t xml:space="preserve">a actividad tiene como objetivo principal </w:t>
      </w:r>
      <w:r w:rsidR="00C673F6" w:rsidRPr="004C7575">
        <w:rPr>
          <w:rFonts w:ascii="Calibri" w:hAnsi="Calibri" w:cs="Calibri"/>
          <w:b/>
          <w:bCs/>
        </w:rPr>
        <w:t>educar y concienciar sobre la importancia de conservar el medio marino</w:t>
      </w:r>
      <w:r w:rsidR="00C673F6" w:rsidRPr="004C7575">
        <w:rPr>
          <w:rFonts w:ascii="Calibri" w:hAnsi="Calibri" w:cs="Calibri"/>
        </w:rPr>
        <w:t xml:space="preserve">. Los estudiantes disfrutarán de </w:t>
      </w:r>
      <w:r w:rsidR="00C673F6" w:rsidRPr="004C7575">
        <w:rPr>
          <w:rFonts w:ascii="Calibri" w:hAnsi="Calibri" w:cs="Calibri"/>
          <w:b/>
          <w:bCs/>
        </w:rPr>
        <w:t>proyecciones de cortometrajes educativos</w:t>
      </w:r>
      <w:r w:rsidR="00C673F6" w:rsidRPr="004C7575">
        <w:rPr>
          <w:rFonts w:ascii="Calibri" w:hAnsi="Calibri" w:cs="Calibri"/>
        </w:rPr>
        <w:t xml:space="preserve"> centrados en temas como la biodiversidad submarina, el cambio climático y la protección de los ecosistemas marinos. </w:t>
      </w:r>
    </w:p>
    <w:p w14:paraId="5D94445F" w14:textId="77777777" w:rsidR="00C673F6" w:rsidRPr="004C7575" w:rsidRDefault="00C673F6" w:rsidP="003D7C5E">
      <w:pPr>
        <w:spacing w:line="240" w:lineRule="auto"/>
        <w:jc w:val="both"/>
        <w:rPr>
          <w:rFonts w:ascii="Calibri" w:hAnsi="Calibri" w:cs="Calibri"/>
        </w:rPr>
      </w:pPr>
      <w:r w:rsidRPr="004C7575">
        <w:rPr>
          <w:rFonts w:ascii="Calibri" w:hAnsi="Calibri" w:cs="Calibri"/>
        </w:rPr>
        <w:t xml:space="preserve">La experiencia se completa con un </w:t>
      </w:r>
      <w:r w:rsidRPr="004C7575">
        <w:rPr>
          <w:rFonts w:ascii="Calibri" w:hAnsi="Calibri" w:cs="Calibri"/>
          <w:b/>
          <w:bCs/>
        </w:rPr>
        <w:t>trabajo previo en las aulas</w:t>
      </w:r>
      <w:r w:rsidRPr="004C7575">
        <w:rPr>
          <w:rFonts w:ascii="Calibri" w:hAnsi="Calibri" w:cs="Calibri"/>
        </w:rPr>
        <w:t xml:space="preserve">, mediante material didáctico proporcionado por la organización. Estas actividades preparatorias ayudan a los alumnos a </w:t>
      </w:r>
      <w:r w:rsidRPr="004C7575">
        <w:rPr>
          <w:rFonts w:ascii="Calibri" w:hAnsi="Calibri" w:cs="Calibri"/>
          <w:b/>
          <w:bCs/>
        </w:rPr>
        <w:t>reflexionar sobre su relación con el medio ambiente</w:t>
      </w:r>
      <w:r w:rsidRPr="004C7575">
        <w:rPr>
          <w:rFonts w:ascii="Calibri" w:hAnsi="Calibri" w:cs="Calibri"/>
        </w:rPr>
        <w:t>, promoviendo hábitos responsables y un respeto consciente hacia la naturaleza. La idea es que la educación trascienda el aula y se traduzca en acciones concretas en su vida diaria.</w:t>
      </w:r>
    </w:p>
    <w:p w14:paraId="1C0FC5A2" w14:textId="5EC7F6FF" w:rsidR="00C673F6" w:rsidRPr="004C7575" w:rsidRDefault="004C7575" w:rsidP="003D7C5E">
      <w:pPr>
        <w:spacing w:line="240" w:lineRule="auto"/>
        <w:jc w:val="both"/>
        <w:rPr>
          <w:rFonts w:ascii="Calibri" w:hAnsi="Calibri" w:cs="Calibri"/>
        </w:rPr>
      </w:pPr>
      <w:r w:rsidRPr="004C7575">
        <w:rPr>
          <w:rFonts w:ascii="Calibri" w:hAnsi="Calibri" w:cs="Calibri"/>
        </w:rPr>
        <w:t>Estas sesiones de cine submarino para escolares</w:t>
      </w:r>
      <w:r w:rsidR="00C673F6" w:rsidRPr="004C7575">
        <w:rPr>
          <w:rFonts w:ascii="Calibri" w:hAnsi="Calibri" w:cs="Calibri"/>
        </w:rPr>
        <w:t xml:space="preserve"> no solo busca</w:t>
      </w:r>
      <w:r w:rsidRPr="004C7575">
        <w:rPr>
          <w:rFonts w:ascii="Calibri" w:hAnsi="Calibri" w:cs="Calibri"/>
        </w:rPr>
        <w:t>n</w:t>
      </w:r>
      <w:r w:rsidR="00C673F6" w:rsidRPr="004C7575">
        <w:rPr>
          <w:rFonts w:ascii="Calibri" w:hAnsi="Calibri" w:cs="Calibri"/>
        </w:rPr>
        <w:t xml:space="preserve"> transmitir conocimiento, sino también </w:t>
      </w:r>
      <w:r w:rsidR="00C673F6" w:rsidRPr="004C7575">
        <w:rPr>
          <w:rFonts w:ascii="Calibri" w:hAnsi="Calibri" w:cs="Calibri"/>
          <w:b/>
          <w:bCs/>
        </w:rPr>
        <w:t>inspirar a los niños a convertirse en embajadores del océano</w:t>
      </w:r>
      <w:r w:rsidR="00C673F6" w:rsidRPr="004C7575">
        <w:rPr>
          <w:rFonts w:ascii="Calibri" w:hAnsi="Calibri" w:cs="Calibri"/>
        </w:rPr>
        <w:t>, capaces de liderar en el futuro iniciativas de conservación marina. Al fomentar valores ambientales desde temprana edad, el programa espera formar una generación comprometida con la protección del planeta y apasionada por la defensa de sus mares.</w:t>
      </w:r>
    </w:p>
    <w:p w14:paraId="241D9884" w14:textId="77777777" w:rsidR="00C673F6" w:rsidRPr="004C7575" w:rsidRDefault="00C673F6" w:rsidP="003D7C5E">
      <w:pPr>
        <w:spacing w:line="240" w:lineRule="auto"/>
        <w:jc w:val="both"/>
        <w:rPr>
          <w:rFonts w:ascii="Calibri" w:hAnsi="Calibri" w:cs="Calibri"/>
        </w:rPr>
      </w:pPr>
      <w:r w:rsidRPr="004C7575">
        <w:rPr>
          <w:rFonts w:ascii="Calibri" w:hAnsi="Calibri" w:cs="Calibri"/>
        </w:rPr>
        <w:t xml:space="preserve">En suma, esta actividad es </w:t>
      </w:r>
      <w:r w:rsidRPr="004C7575">
        <w:rPr>
          <w:rFonts w:ascii="Calibri" w:hAnsi="Calibri" w:cs="Calibri"/>
          <w:b/>
          <w:bCs/>
        </w:rPr>
        <w:t>una oportunidad única para combinar educación, entretenimiento y conciencia ecológica</w:t>
      </w:r>
      <w:r w:rsidRPr="004C7575">
        <w:rPr>
          <w:rFonts w:ascii="Calibri" w:hAnsi="Calibri" w:cs="Calibri"/>
        </w:rPr>
        <w:t>, sembrando en los más jóvenes la semilla de un compromiso duradero con el mundo submarino.</w:t>
      </w:r>
    </w:p>
    <w:p w14:paraId="7482845A" w14:textId="2A83DC4B" w:rsidR="009A1CBF" w:rsidRPr="00431447" w:rsidRDefault="009A1CBF" w:rsidP="00F25BD3">
      <w:pPr>
        <w:jc w:val="both"/>
        <w:rPr>
          <w:rFonts w:ascii="Calibri" w:hAnsi="Calibri" w:cs="Calibri"/>
          <w:color w:val="EE0000"/>
        </w:rPr>
      </w:pPr>
    </w:p>
    <w:sectPr w:rsidR="009A1CBF" w:rsidRPr="00431447" w:rsidSect="00733458">
      <w:headerReference w:type="default" r:id="rId9"/>
      <w:pgSz w:w="11906" w:h="16838"/>
      <w:pgMar w:top="326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ECD1A8" w14:textId="77777777" w:rsidR="008D353C" w:rsidRDefault="008D353C" w:rsidP="00122592">
      <w:pPr>
        <w:spacing w:after="0" w:line="240" w:lineRule="auto"/>
      </w:pPr>
      <w:r>
        <w:separator/>
      </w:r>
    </w:p>
  </w:endnote>
  <w:endnote w:type="continuationSeparator" w:id="0">
    <w:p w14:paraId="12878190" w14:textId="77777777" w:rsidR="008D353C" w:rsidRDefault="008D353C" w:rsidP="001225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3E58AA" w14:textId="77777777" w:rsidR="008D353C" w:rsidRDefault="008D353C" w:rsidP="00122592">
      <w:pPr>
        <w:spacing w:after="0" w:line="240" w:lineRule="auto"/>
      </w:pPr>
      <w:r>
        <w:separator/>
      </w:r>
    </w:p>
  </w:footnote>
  <w:footnote w:type="continuationSeparator" w:id="0">
    <w:p w14:paraId="1DA2E36E" w14:textId="77777777" w:rsidR="008D353C" w:rsidRDefault="008D353C" w:rsidP="0012259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CB0CA" w14:textId="0C14E5B5" w:rsidR="00122592" w:rsidRDefault="00327A56">
    <w:pPr>
      <w:pStyle w:val="Encabezado"/>
    </w:pPr>
    <w:r>
      <w:rPr>
        <w:noProof/>
      </w:rPr>
      <w:drawing>
        <wp:anchor distT="0" distB="0" distL="114300" distR="114300" simplePos="0" relativeHeight="251657215" behindDoc="1" locked="0" layoutInCell="1" allowOverlap="1" wp14:anchorId="492AFF99" wp14:editId="7AC5A9ED">
          <wp:simplePos x="0" y="0"/>
          <wp:positionH relativeFrom="column">
            <wp:posOffset>-710565</wp:posOffset>
          </wp:positionH>
          <wp:positionV relativeFrom="paragraph">
            <wp:posOffset>-440690</wp:posOffset>
          </wp:positionV>
          <wp:extent cx="7570800" cy="1071000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70800" cy="107100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71CD3"/>
    <w:multiLevelType w:val="hybridMultilevel"/>
    <w:tmpl w:val="F72E50A2"/>
    <w:lvl w:ilvl="0" w:tplc="AF3AD7BC">
      <w:start w:val="1"/>
      <w:numFmt w:val="bullet"/>
      <w:lvlText w:val=""/>
      <w:lvlJc w:val="left"/>
      <w:pPr>
        <w:ind w:left="360" w:hanging="360"/>
      </w:pPr>
      <w:rPr>
        <w:rFonts w:ascii="Symbol" w:hAnsi="Symbol" w:hint="default"/>
        <w:color w:val="auto"/>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 w15:restartNumberingAfterBreak="0">
    <w:nsid w:val="12347772"/>
    <w:multiLevelType w:val="hybridMultilevel"/>
    <w:tmpl w:val="41E6632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135B462F"/>
    <w:multiLevelType w:val="hybridMultilevel"/>
    <w:tmpl w:val="7D361DF8"/>
    <w:lvl w:ilvl="0" w:tplc="0C0A000F">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3" w15:restartNumberingAfterBreak="0">
    <w:nsid w:val="15C85711"/>
    <w:multiLevelType w:val="multilevel"/>
    <w:tmpl w:val="DF3CB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62405EC"/>
    <w:multiLevelType w:val="multilevel"/>
    <w:tmpl w:val="BC744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7A012BD"/>
    <w:multiLevelType w:val="hybridMultilevel"/>
    <w:tmpl w:val="502C2768"/>
    <w:lvl w:ilvl="0" w:tplc="21A62194">
      <w:start w:val="1"/>
      <w:numFmt w:val="bullet"/>
      <w:lvlText w:val=""/>
      <w:lvlJc w:val="left"/>
      <w:pPr>
        <w:ind w:left="360" w:hanging="360"/>
      </w:pPr>
      <w:rPr>
        <w:rFonts w:ascii="Symbol" w:hAnsi="Symbol" w:hint="default"/>
        <w:sz w:val="22"/>
        <w:szCs w:val="22"/>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6" w15:restartNumberingAfterBreak="0">
    <w:nsid w:val="21450FE7"/>
    <w:multiLevelType w:val="multilevel"/>
    <w:tmpl w:val="72A21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B6D1D40"/>
    <w:multiLevelType w:val="hybridMultilevel"/>
    <w:tmpl w:val="8C4A6632"/>
    <w:lvl w:ilvl="0" w:tplc="0C0A000F">
      <w:start w:val="1"/>
      <w:numFmt w:val="decimal"/>
      <w:lvlText w:val="%1."/>
      <w:lvlJc w:val="left"/>
      <w:pPr>
        <w:ind w:left="720" w:hanging="360"/>
      </w:pPr>
      <w:rPr>
        <w:rFonts w:hint="default"/>
        <w:color w:val="0070C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2E9417B7"/>
    <w:multiLevelType w:val="hybridMultilevel"/>
    <w:tmpl w:val="DCF8BBE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324D62F7"/>
    <w:multiLevelType w:val="multilevel"/>
    <w:tmpl w:val="E4D2F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26225FC"/>
    <w:multiLevelType w:val="multilevel"/>
    <w:tmpl w:val="C5CA5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77E2D15"/>
    <w:multiLevelType w:val="hybridMultilevel"/>
    <w:tmpl w:val="79FE790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3A785624"/>
    <w:multiLevelType w:val="multilevel"/>
    <w:tmpl w:val="C42A1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E8064BB"/>
    <w:multiLevelType w:val="multilevel"/>
    <w:tmpl w:val="2CCA8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99936E1"/>
    <w:multiLevelType w:val="hybridMultilevel"/>
    <w:tmpl w:val="B4B04100"/>
    <w:lvl w:ilvl="0" w:tplc="0C0A0001">
      <w:start w:val="1"/>
      <w:numFmt w:val="bullet"/>
      <w:lvlText w:val=""/>
      <w:lvlJc w:val="left"/>
      <w:pPr>
        <w:ind w:left="720" w:hanging="360"/>
      </w:pPr>
      <w:rPr>
        <w:rFonts w:ascii="Symbol" w:hAnsi="Symbol" w:hint="default"/>
        <w:color w:val="0070C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4C6C05C9"/>
    <w:multiLevelType w:val="hybridMultilevel"/>
    <w:tmpl w:val="97783B2C"/>
    <w:lvl w:ilvl="0" w:tplc="6570FD2E">
      <w:start w:val="1"/>
      <w:numFmt w:val="decimal"/>
      <w:lvlText w:val="%1."/>
      <w:lvlJc w:val="left"/>
      <w:pPr>
        <w:ind w:left="360" w:hanging="360"/>
      </w:pPr>
      <w:rPr>
        <w:rFonts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4CAC2D8C"/>
    <w:multiLevelType w:val="hybridMultilevel"/>
    <w:tmpl w:val="D60C12D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4F4849F7"/>
    <w:multiLevelType w:val="multilevel"/>
    <w:tmpl w:val="92C05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1A574A5"/>
    <w:multiLevelType w:val="hybridMultilevel"/>
    <w:tmpl w:val="77EE836E"/>
    <w:lvl w:ilvl="0" w:tplc="0C0A000F">
      <w:start w:val="1"/>
      <w:numFmt w:val="decimal"/>
      <w:lvlText w:val="%1."/>
      <w:lvlJc w:val="left"/>
      <w:pPr>
        <w:ind w:left="718" w:hanging="360"/>
      </w:pPr>
      <w:rPr>
        <w:rFonts w:hint="default"/>
      </w:rPr>
    </w:lvl>
    <w:lvl w:ilvl="1" w:tplc="0C0A0003" w:tentative="1">
      <w:start w:val="1"/>
      <w:numFmt w:val="bullet"/>
      <w:lvlText w:val="o"/>
      <w:lvlJc w:val="left"/>
      <w:pPr>
        <w:ind w:left="1438" w:hanging="360"/>
      </w:pPr>
      <w:rPr>
        <w:rFonts w:ascii="Courier New" w:hAnsi="Courier New" w:cs="Courier New" w:hint="default"/>
      </w:rPr>
    </w:lvl>
    <w:lvl w:ilvl="2" w:tplc="0C0A0005" w:tentative="1">
      <w:start w:val="1"/>
      <w:numFmt w:val="bullet"/>
      <w:lvlText w:val=""/>
      <w:lvlJc w:val="left"/>
      <w:pPr>
        <w:ind w:left="2158" w:hanging="360"/>
      </w:pPr>
      <w:rPr>
        <w:rFonts w:ascii="Wingdings" w:hAnsi="Wingdings" w:hint="default"/>
      </w:rPr>
    </w:lvl>
    <w:lvl w:ilvl="3" w:tplc="0C0A0001" w:tentative="1">
      <w:start w:val="1"/>
      <w:numFmt w:val="bullet"/>
      <w:lvlText w:val=""/>
      <w:lvlJc w:val="left"/>
      <w:pPr>
        <w:ind w:left="2878" w:hanging="360"/>
      </w:pPr>
      <w:rPr>
        <w:rFonts w:ascii="Symbol" w:hAnsi="Symbol" w:hint="default"/>
      </w:rPr>
    </w:lvl>
    <w:lvl w:ilvl="4" w:tplc="0C0A0003" w:tentative="1">
      <w:start w:val="1"/>
      <w:numFmt w:val="bullet"/>
      <w:lvlText w:val="o"/>
      <w:lvlJc w:val="left"/>
      <w:pPr>
        <w:ind w:left="3598" w:hanging="360"/>
      </w:pPr>
      <w:rPr>
        <w:rFonts w:ascii="Courier New" w:hAnsi="Courier New" w:cs="Courier New" w:hint="default"/>
      </w:rPr>
    </w:lvl>
    <w:lvl w:ilvl="5" w:tplc="0C0A0005" w:tentative="1">
      <w:start w:val="1"/>
      <w:numFmt w:val="bullet"/>
      <w:lvlText w:val=""/>
      <w:lvlJc w:val="left"/>
      <w:pPr>
        <w:ind w:left="4318" w:hanging="360"/>
      </w:pPr>
      <w:rPr>
        <w:rFonts w:ascii="Wingdings" w:hAnsi="Wingdings" w:hint="default"/>
      </w:rPr>
    </w:lvl>
    <w:lvl w:ilvl="6" w:tplc="0C0A0001" w:tentative="1">
      <w:start w:val="1"/>
      <w:numFmt w:val="bullet"/>
      <w:lvlText w:val=""/>
      <w:lvlJc w:val="left"/>
      <w:pPr>
        <w:ind w:left="5038" w:hanging="360"/>
      </w:pPr>
      <w:rPr>
        <w:rFonts w:ascii="Symbol" w:hAnsi="Symbol" w:hint="default"/>
      </w:rPr>
    </w:lvl>
    <w:lvl w:ilvl="7" w:tplc="0C0A0003" w:tentative="1">
      <w:start w:val="1"/>
      <w:numFmt w:val="bullet"/>
      <w:lvlText w:val="o"/>
      <w:lvlJc w:val="left"/>
      <w:pPr>
        <w:ind w:left="5758" w:hanging="360"/>
      </w:pPr>
      <w:rPr>
        <w:rFonts w:ascii="Courier New" w:hAnsi="Courier New" w:cs="Courier New" w:hint="default"/>
      </w:rPr>
    </w:lvl>
    <w:lvl w:ilvl="8" w:tplc="0C0A0005" w:tentative="1">
      <w:start w:val="1"/>
      <w:numFmt w:val="bullet"/>
      <w:lvlText w:val=""/>
      <w:lvlJc w:val="left"/>
      <w:pPr>
        <w:ind w:left="6478" w:hanging="360"/>
      </w:pPr>
      <w:rPr>
        <w:rFonts w:ascii="Wingdings" w:hAnsi="Wingdings" w:hint="default"/>
      </w:rPr>
    </w:lvl>
  </w:abstractNum>
  <w:abstractNum w:abstractNumId="19" w15:restartNumberingAfterBreak="0">
    <w:nsid w:val="520A2201"/>
    <w:multiLevelType w:val="hybridMultilevel"/>
    <w:tmpl w:val="916C5768"/>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0" w15:restartNumberingAfterBreak="0">
    <w:nsid w:val="553065B9"/>
    <w:multiLevelType w:val="hybridMultilevel"/>
    <w:tmpl w:val="C62AB81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15:restartNumberingAfterBreak="0">
    <w:nsid w:val="55D64587"/>
    <w:multiLevelType w:val="multilevel"/>
    <w:tmpl w:val="21D07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384175B"/>
    <w:multiLevelType w:val="hybridMultilevel"/>
    <w:tmpl w:val="6ACC78D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3" w15:restartNumberingAfterBreak="0">
    <w:nsid w:val="663A0E4D"/>
    <w:multiLevelType w:val="hybridMultilevel"/>
    <w:tmpl w:val="423099BC"/>
    <w:lvl w:ilvl="0" w:tplc="2DEE50B6">
      <w:start w:val="1"/>
      <w:numFmt w:val="decimal"/>
      <w:lvlText w:val="%1."/>
      <w:lvlJc w:val="left"/>
      <w:pPr>
        <w:ind w:left="1068" w:hanging="360"/>
      </w:pPr>
      <w:rPr>
        <w:rFonts w:hint="default"/>
        <w:b/>
        <w:bCs/>
        <w:i w:val="0"/>
        <w:iCs w:val="0"/>
        <w:color w:val="0070C0"/>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4" w15:restartNumberingAfterBreak="0">
    <w:nsid w:val="68FF5E88"/>
    <w:multiLevelType w:val="multilevel"/>
    <w:tmpl w:val="9EB65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9CB4DC2"/>
    <w:multiLevelType w:val="hybridMultilevel"/>
    <w:tmpl w:val="FB2C7B68"/>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 w15:restartNumberingAfterBreak="0">
    <w:nsid w:val="6B461C4A"/>
    <w:multiLevelType w:val="hybridMultilevel"/>
    <w:tmpl w:val="01C8D76E"/>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7" w15:restartNumberingAfterBreak="0">
    <w:nsid w:val="733A528C"/>
    <w:multiLevelType w:val="multilevel"/>
    <w:tmpl w:val="F8D253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BB3632D"/>
    <w:multiLevelType w:val="hybridMultilevel"/>
    <w:tmpl w:val="8E74A3B6"/>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9" w15:restartNumberingAfterBreak="0">
    <w:nsid w:val="7BF246DB"/>
    <w:multiLevelType w:val="multilevel"/>
    <w:tmpl w:val="020CCE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CE40E0D"/>
    <w:multiLevelType w:val="multilevel"/>
    <w:tmpl w:val="6700E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E34760E"/>
    <w:multiLevelType w:val="multilevel"/>
    <w:tmpl w:val="7E308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FA355EC"/>
    <w:multiLevelType w:val="hybridMultilevel"/>
    <w:tmpl w:val="F69C839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3" w15:restartNumberingAfterBreak="0">
    <w:nsid w:val="7FEF38B3"/>
    <w:multiLevelType w:val="multilevel"/>
    <w:tmpl w:val="F7FAE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61728246">
    <w:abstractNumId w:val="3"/>
  </w:num>
  <w:num w:numId="2" w16cid:durableId="1963799027">
    <w:abstractNumId w:val="32"/>
  </w:num>
  <w:num w:numId="3" w16cid:durableId="496506196">
    <w:abstractNumId w:val="26"/>
  </w:num>
  <w:num w:numId="4" w16cid:durableId="997995608">
    <w:abstractNumId w:val="19"/>
  </w:num>
  <w:num w:numId="5" w16cid:durableId="506336239">
    <w:abstractNumId w:val="22"/>
  </w:num>
  <w:num w:numId="6" w16cid:durableId="283929651">
    <w:abstractNumId w:val="15"/>
  </w:num>
  <w:num w:numId="7" w16cid:durableId="1902135799">
    <w:abstractNumId w:val="28"/>
  </w:num>
  <w:num w:numId="8" w16cid:durableId="1191918311">
    <w:abstractNumId w:val="25"/>
  </w:num>
  <w:num w:numId="9" w16cid:durableId="130252081">
    <w:abstractNumId w:val="5"/>
  </w:num>
  <w:num w:numId="10" w16cid:durableId="541094307">
    <w:abstractNumId w:val="11"/>
  </w:num>
  <w:num w:numId="11" w16cid:durableId="1229919041">
    <w:abstractNumId w:val="16"/>
  </w:num>
  <w:num w:numId="12" w16cid:durableId="156657897">
    <w:abstractNumId w:val="1"/>
  </w:num>
  <w:num w:numId="13" w16cid:durableId="1315715300">
    <w:abstractNumId w:val="2"/>
  </w:num>
  <w:num w:numId="14" w16cid:durableId="1397389482">
    <w:abstractNumId w:val="18"/>
  </w:num>
  <w:num w:numId="15" w16cid:durableId="1433207155">
    <w:abstractNumId w:val="6"/>
  </w:num>
  <w:num w:numId="16" w16cid:durableId="12155423">
    <w:abstractNumId w:val="21"/>
  </w:num>
  <w:num w:numId="17" w16cid:durableId="937448399">
    <w:abstractNumId w:val="13"/>
  </w:num>
  <w:num w:numId="18" w16cid:durableId="1978610448">
    <w:abstractNumId w:val="29"/>
  </w:num>
  <w:num w:numId="19" w16cid:durableId="969019603">
    <w:abstractNumId w:val="9"/>
  </w:num>
  <w:num w:numId="20" w16cid:durableId="909658861">
    <w:abstractNumId w:val="10"/>
  </w:num>
  <w:num w:numId="21" w16cid:durableId="39592046">
    <w:abstractNumId w:val="4"/>
  </w:num>
  <w:num w:numId="22" w16cid:durableId="697465196">
    <w:abstractNumId w:val="17"/>
  </w:num>
  <w:num w:numId="23" w16cid:durableId="765073355">
    <w:abstractNumId w:val="31"/>
  </w:num>
  <w:num w:numId="24" w16cid:durableId="1932272978">
    <w:abstractNumId w:val="27"/>
  </w:num>
  <w:num w:numId="25" w16cid:durableId="683869407">
    <w:abstractNumId w:val="33"/>
  </w:num>
  <w:num w:numId="26" w16cid:durableId="573855840">
    <w:abstractNumId w:val="30"/>
  </w:num>
  <w:num w:numId="27" w16cid:durableId="1849564172">
    <w:abstractNumId w:val="7"/>
  </w:num>
  <w:num w:numId="28" w16cid:durableId="1454402342">
    <w:abstractNumId w:val="12"/>
  </w:num>
  <w:num w:numId="29" w16cid:durableId="1953513231">
    <w:abstractNumId w:val="23"/>
  </w:num>
  <w:num w:numId="30" w16cid:durableId="1979454301">
    <w:abstractNumId w:val="24"/>
  </w:num>
  <w:num w:numId="31" w16cid:durableId="291058027">
    <w:abstractNumId w:val="0"/>
  </w:num>
  <w:num w:numId="32" w16cid:durableId="1554659580">
    <w:abstractNumId w:val="20"/>
  </w:num>
  <w:num w:numId="33" w16cid:durableId="561523743">
    <w:abstractNumId w:val="14"/>
  </w:num>
  <w:num w:numId="34" w16cid:durableId="11306214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5C0A"/>
    <w:rsid w:val="00004FB1"/>
    <w:rsid w:val="00005544"/>
    <w:rsid w:val="00007142"/>
    <w:rsid w:val="00013DB8"/>
    <w:rsid w:val="000172E1"/>
    <w:rsid w:val="00023B8C"/>
    <w:rsid w:val="00035928"/>
    <w:rsid w:val="00035E68"/>
    <w:rsid w:val="00037D4D"/>
    <w:rsid w:val="00040A7E"/>
    <w:rsid w:val="000535A7"/>
    <w:rsid w:val="00053774"/>
    <w:rsid w:val="00057E6B"/>
    <w:rsid w:val="000610D4"/>
    <w:rsid w:val="00063FC7"/>
    <w:rsid w:val="00071428"/>
    <w:rsid w:val="00071AD1"/>
    <w:rsid w:val="00080669"/>
    <w:rsid w:val="00082E29"/>
    <w:rsid w:val="00083897"/>
    <w:rsid w:val="00086361"/>
    <w:rsid w:val="00086E4F"/>
    <w:rsid w:val="00087431"/>
    <w:rsid w:val="00087530"/>
    <w:rsid w:val="00090CFC"/>
    <w:rsid w:val="0009532F"/>
    <w:rsid w:val="000970B5"/>
    <w:rsid w:val="000A23F4"/>
    <w:rsid w:val="000A4A8C"/>
    <w:rsid w:val="000A53AB"/>
    <w:rsid w:val="000A715C"/>
    <w:rsid w:val="000C6299"/>
    <w:rsid w:val="000D2B09"/>
    <w:rsid w:val="000D7E76"/>
    <w:rsid w:val="000E173C"/>
    <w:rsid w:val="000F11CA"/>
    <w:rsid w:val="000F1D9F"/>
    <w:rsid w:val="000F3321"/>
    <w:rsid w:val="00112732"/>
    <w:rsid w:val="00122592"/>
    <w:rsid w:val="00132BD9"/>
    <w:rsid w:val="001334F7"/>
    <w:rsid w:val="0015014D"/>
    <w:rsid w:val="001754A9"/>
    <w:rsid w:val="00177E94"/>
    <w:rsid w:val="00183D66"/>
    <w:rsid w:val="00192B54"/>
    <w:rsid w:val="00195B09"/>
    <w:rsid w:val="001B0EFB"/>
    <w:rsid w:val="001C5F77"/>
    <w:rsid w:val="001D359E"/>
    <w:rsid w:val="001E2724"/>
    <w:rsid w:val="001F4BF6"/>
    <w:rsid w:val="001F7B44"/>
    <w:rsid w:val="00205C24"/>
    <w:rsid w:val="00226C54"/>
    <w:rsid w:val="00230676"/>
    <w:rsid w:val="00232BDB"/>
    <w:rsid w:val="0025209B"/>
    <w:rsid w:val="00265A65"/>
    <w:rsid w:val="002870E8"/>
    <w:rsid w:val="002952F1"/>
    <w:rsid w:val="002A371B"/>
    <w:rsid w:val="002A76DB"/>
    <w:rsid w:val="002B1552"/>
    <w:rsid w:val="002E5E05"/>
    <w:rsid w:val="00311C41"/>
    <w:rsid w:val="00311F09"/>
    <w:rsid w:val="0031603A"/>
    <w:rsid w:val="00322068"/>
    <w:rsid w:val="00327A56"/>
    <w:rsid w:val="00331B67"/>
    <w:rsid w:val="0033524E"/>
    <w:rsid w:val="003504F8"/>
    <w:rsid w:val="00362D5F"/>
    <w:rsid w:val="00365072"/>
    <w:rsid w:val="00367999"/>
    <w:rsid w:val="003776DF"/>
    <w:rsid w:val="0038446C"/>
    <w:rsid w:val="003878AF"/>
    <w:rsid w:val="0039061A"/>
    <w:rsid w:val="00390FF3"/>
    <w:rsid w:val="00392091"/>
    <w:rsid w:val="003A67C7"/>
    <w:rsid w:val="003B261F"/>
    <w:rsid w:val="003C621D"/>
    <w:rsid w:val="003D2FF5"/>
    <w:rsid w:val="003D7C5E"/>
    <w:rsid w:val="003E3325"/>
    <w:rsid w:val="003E4CE5"/>
    <w:rsid w:val="003E60B1"/>
    <w:rsid w:val="003F5B2A"/>
    <w:rsid w:val="00401BF7"/>
    <w:rsid w:val="004136D1"/>
    <w:rsid w:val="0041604C"/>
    <w:rsid w:val="00431447"/>
    <w:rsid w:val="0044453C"/>
    <w:rsid w:val="00452FA6"/>
    <w:rsid w:val="00453C9D"/>
    <w:rsid w:val="0045601A"/>
    <w:rsid w:val="00477728"/>
    <w:rsid w:val="004A1084"/>
    <w:rsid w:val="004A6C1A"/>
    <w:rsid w:val="004B5792"/>
    <w:rsid w:val="004B5E63"/>
    <w:rsid w:val="004B6EDC"/>
    <w:rsid w:val="004C3D32"/>
    <w:rsid w:val="004C7575"/>
    <w:rsid w:val="004D12CA"/>
    <w:rsid w:val="004D7F46"/>
    <w:rsid w:val="004F1644"/>
    <w:rsid w:val="004F73BA"/>
    <w:rsid w:val="00503200"/>
    <w:rsid w:val="00511BC0"/>
    <w:rsid w:val="00521235"/>
    <w:rsid w:val="00525606"/>
    <w:rsid w:val="00537D4C"/>
    <w:rsid w:val="00546C42"/>
    <w:rsid w:val="0054724F"/>
    <w:rsid w:val="00552E37"/>
    <w:rsid w:val="0056351A"/>
    <w:rsid w:val="00574AEA"/>
    <w:rsid w:val="005760A4"/>
    <w:rsid w:val="00577295"/>
    <w:rsid w:val="005820DC"/>
    <w:rsid w:val="005879C1"/>
    <w:rsid w:val="00593A8C"/>
    <w:rsid w:val="00594DA0"/>
    <w:rsid w:val="0059749A"/>
    <w:rsid w:val="005B20A5"/>
    <w:rsid w:val="005C0EF6"/>
    <w:rsid w:val="005C107B"/>
    <w:rsid w:val="005C163E"/>
    <w:rsid w:val="005D3D14"/>
    <w:rsid w:val="005D61E0"/>
    <w:rsid w:val="005E0037"/>
    <w:rsid w:val="005E1C24"/>
    <w:rsid w:val="005E27D1"/>
    <w:rsid w:val="005E5125"/>
    <w:rsid w:val="00601558"/>
    <w:rsid w:val="006017BC"/>
    <w:rsid w:val="00607242"/>
    <w:rsid w:val="00617656"/>
    <w:rsid w:val="00620A1C"/>
    <w:rsid w:val="00621B40"/>
    <w:rsid w:val="00633583"/>
    <w:rsid w:val="006564F9"/>
    <w:rsid w:val="006600EC"/>
    <w:rsid w:val="00666CAA"/>
    <w:rsid w:val="00671621"/>
    <w:rsid w:val="00682C97"/>
    <w:rsid w:val="00687984"/>
    <w:rsid w:val="006911B8"/>
    <w:rsid w:val="00696238"/>
    <w:rsid w:val="006A1DAB"/>
    <w:rsid w:val="006B1056"/>
    <w:rsid w:val="006B2268"/>
    <w:rsid w:val="006B4745"/>
    <w:rsid w:val="006B4C1C"/>
    <w:rsid w:val="006C69C3"/>
    <w:rsid w:val="006D08EC"/>
    <w:rsid w:val="006D100F"/>
    <w:rsid w:val="006E1CC9"/>
    <w:rsid w:val="006E52DD"/>
    <w:rsid w:val="006F3AF4"/>
    <w:rsid w:val="006F665A"/>
    <w:rsid w:val="006F66AB"/>
    <w:rsid w:val="006F7BCC"/>
    <w:rsid w:val="00700A7E"/>
    <w:rsid w:val="0071470B"/>
    <w:rsid w:val="0072134A"/>
    <w:rsid w:val="00723DBD"/>
    <w:rsid w:val="00724AEB"/>
    <w:rsid w:val="00733458"/>
    <w:rsid w:val="0074250D"/>
    <w:rsid w:val="00746990"/>
    <w:rsid w:val="00747649"/>
    <w:rsid w:val="00755E44"/>
    <w:rsid w:val="00766739"/>
    <w:rsid w:val="007854FD"/>
    <w:rsid w:val="007958E5"/>
    <w:rsid w:val="00795DC0"/>
    <w:rsid w:val="007A082D"/>
    <w:rsid w:val="007A512D"/>
    <w:rsid w:val="007B221F"/>
    <w:rsid w:val="007C4199"/>
    <w:rsid w:val="007C5B87"/>
    <w:rsid w:val="007C6A6F"/>
    <w:rsid w:val="007C74D2"/>
    <w:rsid w:val="007D7173"/>
    <w:rsid w:val="00802029"/>
    <w:rsid w:val="00805B00"/>
    <w:rsid w:val="00836244"/>
    <w:rsid w:val="008400D2"/>
    <w:rsid w:val="0084284E"/>
    <w:rsid w:val="00875C0A"/>
    <w:rsid w:val="00881888"/>
    <w:rsid w:val="00891582"/>
    <w:rsid w:val="008922D2"/>
    <w:rsid w:val="00892442"/>
    <w:rsid w:val="00892769"/>
    <w:rsid w:val="00894909"/>
    <w:rsid w:val="00897AA0"/>
    <w:rsid w:val="008C1CAA"/>
    <w:rsid w:val="008C2F4F"/>
    <w:rsid w:val="008D2798"/>
    <w:rsid w:val="008D353C"/>
    <w:rsid w:val="008D3677"/>
    <w:rsid w:val="008D6CDC"/>
    <w:rsid w:val="008D7ECB"/>
    <w:rsid w:val="008E3452"/>
    <w:rsid w:val="008E3C98"/>
    <w:rsid w:val="008F2239"/>
    <w:rsid w:val="008F3E1F"/>
    <w:rsid w:val="00902A03"/>
    <w:rsid w:val="00912495"/>
    <w:rsid w:val="009135DD"/>
    <w:rsid w:val="00914E01"/>
    <w:rsid w:val="0091678E"/>
    <w:rsid w:val="00924779"/>
    <w:rsid w:val="00937ED5"/>
    <w:rsid w:val="009464FC"/>
    <w:rsid w:val="009502F9"/>
    <w:rsid w:val="00956B0F"/>
    <w:rsid w:val="009618C2"/>
    <w:rsid w:val="00961E11"/>
    <w:rsid w:val="00973280"/>
    <w:rsid w:val="009735CA"/>
    <w:rsid w:val="009770FB"/>
    <w:rsid w:val="009779F1"/>
    <w:rsid w:val="009835DE"/>
    <w:rsid w:val="0099535B"/>
    <w:rsid w:val="00995522"/>
    <w:rsid w:val="00996FDD"/>
    <w:rsid w:val="00997624"/>
    <w:rsid w:val="009A14A8"/>
    <w:rsid w:val="009A1CBF"/>
    <w:rsid w:val="009D47C6"/>
    <w:rsid w:val="009D725F"/>
    <w:rsid w:val="00A06644"/>
    <w:rsid w:val="00A50A94"/>
    <w:rsid w:val="00A521B2"/>
    <w:rsid w:val="00A534BB"/>
    <w:rsid w:val="00A537A0"/>
    <w:rsid w:val="00A707A8"/>
    <w:rsid w:val="00A777C2"/>
    <w:rsid w:val="00A809FA"/>
    <w:rsid w:val="00A92E81"/>
    <w:rsid w:val="00AA6534"/>
    <w:rsid w:val="00AA7722"/>
    <w:rsid w:val="00AB5983"/>
    <w:rsid w:val="00AC3EF6"/>
    <w:rsid w:val="00AC71D6"/>
    <w:rsid w:val="00AD0AB0"/>
    <w:rsid w:val="00AE2606"/>
    <w:rsid w:val="00AE4CFB"/>
    <w:rsid w:val="00B0326A"/>
    <w:rsid w:val="00B04053"/>
    <w:rsid w:val="00B1184A"/>
    <w:rsid w:val="00B20308"/>
    <w:rsid w:val="00B478D3"/>
    <w:rsid w:val="00B514C3"/>
    <w:rsid w:val="00B527EE"/>
    <w:rsid w:val="00B62AD1"/>
    <w:rsid w:val="00B75C73"/>
    <w:rsid w:val="00B77D2A"/>
    <w:rsid w:val="00B94C36"/>
    <w:rsid w:val="00B96A05"/>
    <w:rsid w:val="00BA1EA4"/>
    <w:rsid w:val="00BA61BB"/>
    <w:rsid w:val="00BC4624"/>
    <w:rsid w:val="00BD4632"/>
    <w:rsid w:val="00BD4AD6"/>
    <w:rsid w:val="00BE15F3"/>
    <w:rsid w:val="00C13711"/>
    <w:rsid w:val="00C27CD1"/>
    <w:rsid w:val="00C3056E"/>
    <w:rsid w:val="00C52657"/>
    <w:rsid w:val="00C673F6"/>
    <w:rsid w:val="00C70F9F"/>
    <w:rsid w:val="00C93FA0"/>
    <w:rsid w:val="00CC0B1F"/>
    <w:rsid w:val="00CD32CF"/>
    <w:rsid w:val="00CD6C84"/>
    <w:rsid w:val="00CD7788"/>
    <w:rsid w:val="00CE272B"/>
    <w:rsid w:val="00CE4BDC"/>
    <w:rsid w:val="00D02722"/>
    <w:rsid w:val="00D20126"/>
    <w:rsid w:val="00D22B0A"/>
    <w:rsid w:val="00D249CF"/>
    <w:rsid w:val="00D24DFF"/>
    <w:rsid w:val="00D25BF4"/>
    <w:rsid w:val="00D36103"/>
    <w:rsid w:val="00D37261"/>
    <w:rsid w:val="00D542EE"/>
    <w:rsid w:val="00D608E3"/>
    <w:rsid w:val="00D63D8A"/>
    <w:rsid w:val="00D66BEA"/>
    <w:rsid w:val="00D73776"/>
    <w:rsid w:val="00D7647B"/>
    <w:rsid w:val="00D8155F"/>
    <w:rsid w:val="00D851C8"/>
    <w:rsid w:val="00D903B4"/>
    <w:rsid w:val="00D906BD"/>
    <w:rsid w:val="00D918E1"/>
    <w:rsid w:val="00D95EB2"/>
    <w:rsid w:val="00DB0E18"/>
    <w:rsid w:val="00DB4120"/>
    <w:rsid w:val="00DC08B5"/>
    <w:rsid w:val="00DF41B5"/>
    <w:rsid w:val="00E00CDF"/>
    <w:rsid w:val="00E01F7B"/>
    <w:rsid w:val="00E07BD7"/>
    <w:rsid w:val="00E10BE7"/>
    <w:rsid w:val="00E12480"/>
    <w:rsid w:val="00E23253"/>
    <w:rsid w:val="00E438D3"/>
    <w:rsid w:val="00E43A5E"/>
    <w:rsid w:val="00E619FA"/>
    <w:rsid w:val="00E740FC"/>
    <w:rsid w:val="00E85836"/>
    <w:rsid w:val="00E870BA"/>
    <w:rsid w:val="00EA26CF"/>
    <w:rsid w:val="00EA5798"/>
    <w:rsid w:val="00EB570D"/>
    <w:rsid w:val="00ED094D"/>
    <w:rsid w:val="00ED4183"/>
    <w:rsid w:val="00ED6E8C"/>
    <w:rsid w:val="00EE292F"/>
    <w:rsid w:val="00EE4306"/>
    <w:rsid w:val="00EE5427"/>
    <w:rsid w:val="00EE6820"/>
    <w:rsid w:val="00EF007E"/>
    <w:rsid w:val="00EF117D"/>
    <w:rsid w:val="00EF4282"/>
    <w:rsid w:val="00F16586"/>
    <w:rsid w:val="00F210D9"/>
    <w:rsid w:val="00F25BD3"/>
    <w:rsid w:val="00F421C1"/>
    <w:rsid w:val="00F468A3"/>
    <w:rsid w:val="00F56B15"/>
    <w:rsid w:val="00F67522"/>
    <w:rsid w:val="00F70E57"/>
    <w:rsid w:val="00F71D46"/>
    <w:rsid w:val="00F76EEB"/>
    <w:rsid w:val="00F97BD8"/>
    <w:rsid w:val="00FA27A8"/>
    <w:rsid w:val="00FA5D92"/>
    <w:rsid w:val="00FB339E"/>
    <w:rsid w:val="00FD08CC"/>
    <w:rsid w:val="00FD3E9E"/>
    <w:rsid w:val="00FF68C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C9C0B0"/>
  <w15:chartTrackingRefBased/>
  <w15:docId w15:val="{2BE48B74-56E4-431C-9916-E6E20CFC8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594DA0"/>
    <w:pPr>
      <w:keepNext/>
      <w:keepLines/>
      <w:spacing w:before="240" w:after="0"/>
      <w:outlineLvl w:val="0"/>
    </w:pPr>
    <w:rPr>
      <w:rFonts w:eastAsiaTheme="majorEastAsia" w:cstheme="majorBidi"/>
      <w:b/>
      <w:color w:val="2F5496" w:themeColor="accent1" w:themeShade="BF"/>
      <w:sz w:val="36"/>
      <w:szCs w:val="32"/>
    </w:rPr>
  </w:style>
  <w:style w:type="paragraph" w:styleId="Ttulo2">
    <w:name w:val="heading 2"/>
    <w:basedOn w:val="Normal"/>
    <w:next w:val="Normal"/>
    <w:link w:val="Ttulo2Car"/>
    <w:uiPriority w:val="9"/>
    <w:unhideWhenUsed/>
    <w:qFormat/>
    <w:rsid w:val="009A1CBF"/>
    <w:pPr>
      <w:keepNext/>
      <w:keepLines/>
      <w:spacing w:before="40" w:after="0"/>
      <w:outlineLvl w:val="1"/>
    </w:pPr>
    <w:rPr>
      <w:rFonts w:eastAsiaTheme="majorEastAsia" w:cstheme="majorBidi"/>
      <w:b/>
      <w:color w:val="BF8F00" w:themeColor="accent4" w:themeShade="BF"/>
      <w:sz w:val="36"/>
      <w:szCs w:val="26"/>
    </w:rPr>
  </w:style>
  <w:style w:type="paragraph" w:styleId="Ttulo3">
    <w:name w:val="heading 3"/>
    <w:basedOn w:val="Normal"/>
    <w:next w:val="Normal"/>
    <w:link w:val="Ttulo3Car"/>
    <w:uiPriority w:val="9"/>
    <w:semiHidden/>
    <w:unhideWhenUsed/>
    <w:qFormat/>
    <w:rsid w:val="009A1CB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semiHidden/>
    <w:unhideWhenUsed/>
    <w:qFormat/>
    <w:rsid w:val="003D2FF5"/>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875C0A"/>
    <w:pPr>
      <w:spacing w:before="100" w:beforeAutospacing="1" w:after="100" w:afterAutospacing="1" w:line="240" w:lineRule="auto"/>
    </w:pPr>
    <w:rPr>
      <w:rFonts w:ascii="Times New Roman" w:eastAsia="Times New Roman" w:hAnsi="Times New Roman" w:cs="Times New Roman"/>
      <w:kern w:val="0"/>
      <w:sz w:val="24"/>
      <w:szCs w:val="24"/>
      <w:lang w:eastAsia="es-ES"/>
      <w14:ligatures w14:val="none"/>
    </w:rPr>
  </w:style>
  <w:style w:type="character" w:customStyle="1" w:styleId="Ttulo1Car">
    <w:name w:val="Título 1 Car"/>
    <w:basedOn w:val="Fuentedeprrafopredeter"/>
    <w:link w:val="Ttulo1"/>
    <w:uiPriority w:val="9"/>
    <w:rsid w:val="00594DA0"/>
    <w:rPr>
      <w:rFonts w:eastAsiaTheme="majorEastAsia" w:cstheme="majorBidi"/>
      <w:b/>
      <w:color w:val="2F5496" w:themeColor="accent1" w:themeShade="BF"/>
      <w:sz w:val="36"/>
      <w:szCs w:val="32"/>
    </w:rPr>
  </w:style>
  <w:style w:type="character" w:styleId="Fuerte">
    <w:name w:val="Strong"/>
    <w:basedOn w:val="Fuentedeprrafopredeter"/>
    <w:uiPriority w:val="22"/>
    <w:qFormat/>
    <w:rsid w:val="00875C0A"/>
    <w:rPr>
      <w:b/>
      <w:bCs/>
    </w:rPr>
  </w:style>
  <w:style w:type="character" w:customStyle="1" w:styleId="Ttulo2Car">
    <w:name w:val="Título 2 Car"/>
    <w:basedOn w:val="Fuentedeprrafopredeter"/>
    <w:link w:val="Ttulo2"/>
    <w:uiPriority w:val="9"/>
    <w:rsid w:val="009A1CBF"/>
    <w:rPr>
      <w:rFonts w:eastAsiaTheme="majorEastAsia" w:cstheme="majorBidi"/>
      <w:b/>
      <w:color w:val="BF8F00" w:themeColor="accent4" w:themeShade="BF"/>
      <w:sz w:val="36"/>
      <w:szCs w:val="26"/>
    </w:rPr>
  </w:style>
  <w:style w:type="paragraph" w:styleId="Encabezado">
    <w:name w:val="header"/>
    <w:basedOn w:val="Normal"/>
    <w:link w:val="EncabezadoCar"/>
    <w:uiPriority w:val="99"/>
    <w:unhideWhenUsed/>
    <w:rsid w:val="0012259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122592"/>
  </w:style>
  <w:style w:type="paragraph" w:styleId="Piedepgina">
    <w:name w:val="footer"/>
    <w:basedOn w:val="Normal"/>
    <w:link w:val="PiedepginaCar"/>
    <w:uiPriority w:val="99"/>
    <w:unhideWhenUsed/>
    <w:rsid w:val="0012259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122592"/>
  </w:style>
  <w:style w:type="character" w:customStyle="1" w:styleId="Ttulo3Car">
    <w:name w:val="Título 3 Car"/>
    <w:basedOn w:val="Fuentedeprrafopredeter"/>
    <w:link w:val="Ttulo3"/>
    <w:uiPriority w:val="9"/>
    <w:semiHidden/>
    <w:rsid w:val="009A1CBF"/>
    <w:rPr>
      <w:rFonts w:asciiTheme="majorHAnsi" w:eastAsiaTheme="majorEastAsia" w:hAnsiTheme="majorHAnsi" w:cstheme="majorBidi"/>
      <w:color w:val="1F3763" w:themeColor="accent1" w:themeShade="7F"/>
      <w:sz w:val="24"/>
      <w:szCs w:val="24"/>
    </w:rPr>
  </w:style>
  <w:style w:type="character" w:styleId="nfasis">
    <w:name w:val="Emphasis"/>
    <w:basedOn w:val="Fuentedeprrafopredeter"/>
    <w:uiPriority w:val="20"/>
    <w:qFormat/>
    <w:rsid w:val="009A1CBF"/>
    <w:rPr>
      <w:i/>
      <w:iCs/>
    </w:rPr>
  </w:style>
  <w:style w:type="paragraph" w:styleId="Prrafodelista">
    <w:name w:val="List Paragraph"/>
    <w:basedOn w:val="Normal"/>
    <w:qFormat/>
    <w:rsid w:val="0033524E"/>
    <w:pPr>
      <w:ind w:left="720"/>
      <w:contextualSpacing/>
    </w:pPr>
  </w:style>
  <w:style w:type="character" w:styleId="Hipervnculo">
    <w:name w:val="Hyperlink"/>
    <w:uiPriority w:val="99"/>
    <w:unhideWhenUsed/>
    <w:rsid w:val="00007142"/>
    <w:rPr>
      <w:color w:val="0000FF"/>
      <w:u w:val="single"/>
    </w:rPr>
  </w:style>
  <w:style w:type="character" w:customStyle="1" w:styleId="form-control-text">
    <w:name w:val="form-control-text"/>
    <w:basedOn w:val="Fuentedeprrafopredeter"/>
    <w:rsid w:val="00007142"/>
  </w:style>
  <w:style w:type="character" w:styleId="Mencinsinresolver">
    <w:name w:val="Unresolved Mention"/>
    <w:basedOn w:val="Fuentedeprrafopredeter"/>
    <w:uiPriority w:val="99"/>
    <w:semiHidden/>
    <w:unhideWhenUsed/>
    <w:rsid w:val="00007142"/>
    <w:rPr>
      <w:color w:val="605E5C"/>
      <w:shd w:val="clear" w:color="auto" w:fill="E1DFDD"/>
    </w:rPr>
  </w:style>
  <w:style w:type="character" w:customStyle="1" w:styleId="Ttulo4Car">
    <w:name w:val="Título 4 Car"/>
    <w:basedOn w:val="Fuentedeprrafopredeter"/>
    <w:link w:val="Ttulo4"/>
    <w:uiPriority w:val="9"/>
    <w:semiHidden/>
    <w:rsid w:val="003D2FF5"/>
    <w:rPr>
      <w:rFonts w:asciiTheme="majorHAnsi" w:eastAsiaTheme="majorEastAsia" w:hAnsiTheme="majorHAnsi" w:cstheme="majorBidi"/>
      <w:i/>
      <w:iCs/>
      <w:color w:val="2F5496" w:themeColor="accent1" w:themeShade="BF"/>
    </w:rPr>
  </w:style>
  <w:style w:type="character" w:styleId="Hipervnculovisitado">
    <w:name w:val="FollowedHyperlink"/>
    <w:basedOn w:val="Fuentedeprrafopredeter"/>
    <w:uiPriority w:val="99"/>
    <w:semiHidden/>
    <w:unhideWhenUsed/>
    <w:rsid w:val="00086E4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277457">
      <w:bodyDiv w:val="1"/>
      <w:marLeft w:val="0"/>
      <w:marRight w:val="0"/>
      <w:marTop w:val="0"/>
      <w:marBottom w:val="0"/>
      <w:divBdr>
        <w:top w:val="none" w:sz="0" w:space="0" w:color="auto"/>
        <w:left w:val="none" w:sz="0" w:space="0" w:color="auto"/>
        <w:bottom w:val="none" w:sz="0" w:space="0" w:color="auto"/>
        <w:right w:val="none" w:sz="0" w:space="0" w:color="auto"/>
      </w:divBdr>
      <w:divsChild>
        <w:div w:id="80958784">
          <w:marLeft w:val="0"/>
          <w:marRight w:val="0"/>
          <w:marTop w:val="0"/>
          <w:marBottom w:val="0"/>
          <w:divBdr>
            <w:top w:val="none" w:sz="0" w:space="0" w:color="auto"/>
            <w:left w:val="none" w:sz="0" w:space="0" w:color="auto"/>
            <w:bottom w:val="none" w:sz="0" w:space="0" w:color="auto"/>
            <w:right w:val="none" w:sz="0" w:space="0" w:color="auto"/>
          </w:divBdr>
          <w:divsChild>
            <w:div w:id="1044796472">
              <w:marLeft w:val="0"/>
              <w:marRight w:val="0"/>
              <w:marTop w:val="0"/>
              <w:marBottom w:val="0"/>
              <w:divBdr>
                <w:top w:val="none" w:sz="0" w:space="0" w:color="auto"/>
                <w:left w:val="none" w:sz="0" w:space="0" w:color="auto"/>
                <w:bottom w:val="none" w:sz="0" w:space="0" w:color="auto"/>
                <w:right w:val="none" w:sz="0" w:space="0" w:color="auto"/>
              </w:divBdr>
              <w:divsChild>
                <w:div w:id="103549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737623">
      <w:bodyDiv w:val="1"/>
      <w:marLeft w:val="0"/>
      <w:marRight w:val="0"/>
      <w:marTop w:val="0"/>
      <w:marBottom w:val="0"/>
      <w:divBdr>
        <w:top w:val="none" w:sz="0" w:space="0" w:color="auto"/>
        <w:left w:val="none" w:sz="0" w:space="0" w:color="auto"/>
        <w:bottom w:val="none" w:sz="0" w:space="0" w:color="auto"/>
        <w:right w:val="none" w:sz="0" w:space="0" w:color="auto"/>
      </w:divBdr>
      <w:divsChild>
        <w:div w:id="1282613811">
          <w:marLeft w:val="0"/>
          <w:marRight w:val="0"/>
          <w:marTop w:val="0"/>
          <w:marBottom w:val="0"/>
          <w:divBdr>
            <w:top w:val="none" w:sz="0" w:space="0" w:color="auto"/>
            <w:left w:val="none" w:sz="0" w:space="0" w:color="auto"/>
            <w:bottom w:val="none" w:sz="0" w:space="0" w:color="auto"/>
            <w:right w:val="none" w:sz="0" w:space="0" w:color="auto"/>
          </w:divBdr>
          <w:divsChild>
            <w:div w:id="58795026">
              <w:marLeft w:val="0"/>
              <w:marRight w:val="0"/>
              <w:marTop w:val="0"/>
              <w:marBottom w:val="0"/>
              <w:divBdr>
                <w:top w:val="none" w:sz="0" w:space="0" w:color="auto"/>
                <w:left w:val="none" w:sz="0" w:space="0" w:color="auto"/>
                <w:bottom w:val="none" w:sz="0" w:space="0" w:color="auto"/>
                <w:right w:val="none" w:sz="0" w:space="0" w:color="auto"/>
              </w:divBdr>
              <w:divsChild>
                <w:div w:id="1280184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154427">
      <w:bodyDiv w:val="1"/>
      <w:marLeft w:val="0"/>
      <w:marRight w:val="0"/>
      <w:marTop w:val="0"/>
      <w:marBottom w:val="0"/>
      <w:divBdr>
        <w:top w:val="none" w:sz="0" w:space="0" w:color="auto"/>
        <w:left w:val="none" w:sz="0" w:space="0" w:color="auto"/>
        <w:bottom w:val="none" w:sz="0" w:space="0" w:color="auto"/>
        <w:right w:val="none" w:sz="0" w:space="0" w:color="auto"/>
      </w:divBdr>
    </w:div>
    <w:div w:id="412555378">
      <w:bodyDiv w:val="1"/>
      <w:marLeft w:val="0"/>
      <w:marRight w:val="0"/>
      <w:marTop w:val="0"/>
      <w:marBottom w:val="0"/>
      <w:divBdr>
        <w:top w:val="none" w:sz="0" w:space="0" w:color="auto"/>
        <w:left w:val="none" w:sz="0" w:space="0" w:color="auto"/>
        <w:bottom w:val="none" w:sz="0" w:space="0" w:color="auto"/>
        <w:right w:val="none" w:sz="0" w:space="0" w:color="auto"/>
      </w:divBdr>
    </w:div>
    <w:div w:id="659774395">
      <w:bodyDiv w:val="1"/>
      <w:marLeft w:val="0"/>
      <w:marRight w:val="0"/>
      <w:marTop w:val="0"/>
      <w:marBottom w:val="0"/>
      <w:divBdr>
        <w:top w:val="none" w:sz="0" w:space="0" w:color="auto"/>
        <w:left w:val="none" w:sz="0" w:space="0" w:color="auto"/>
        <w:bottom w:val="none" w:sz="0" w:space="0" w:color="auto"/>
        <w:right w:val="none" w:sz="0" w:space="0" w:color="auto"/>
      </w:divBdr>
    </w:div>
    <w:div w:id="668487423">
      <w:bodyDiv w:val="1"/>
      <w:marLeft w:val="0"/>
      <w:marRight w:val="0"/>
      <w:marTop w:val="0"/>
      <w:marBottom w:val="0"/>
      <w:divBdr>
        <w:top w:val="none" w:sz="0" w:space="0" w:color="auto"/>
        <w:left w:val="none" w:sz="0" w:space="0" w:color="auto"/>
        <w:bottom w:val="none" w:sz="0" w:space="0" w:color="auto"/>
        <w:right w:val="none" w:sz="0" w:space="0" w:color="auto"/>
      </w:divBdr>
      <w:divsChild>
        <w:div w:id="1646398649">
          <w:marLeft w:val="0"/>
          <w:marRight w:val="0"/>
          <w:marTop w:val="0"/>
          <w:marBottom w:val="0"/>
          <w:divBdr>
            <w:top w:val="none" w:sz="0" w:space="0" w:color="auto"/>
            <w:left w:val="none" w:sz="0" w:space="0" w:color="auto"/>
            <w:bottom w:val="none" w:sz="0" w:space="0" w:color="auto"/>
            <w:right w:val="none" w:sz="0" w:space="0" w:color="auto"/>
          </w:divBdr>
          <w:divsChild>
            <w:div w:id="1501122538">
              <w:marLeft w:val="0"/>
              <w:marRight w:val="0"/>
              <w:marTop w:val="0"/>
              <w:marBottom w:val="0"/>
              <w:divBdr>
                <w:top w:val="none" w:sz="0" w:space="0" w:color="auto"/>
                <w:left w:val="none" w:sz="0" w:space="0" w:color="auto"/>
                <w:bottom w:val="none" w:sz="0" w:space="0" w:color="auto"/>
                <w:right w:val="none" w:sz="0" w:space="0" w:color="auto"/>
              </w:divBdr>
              <w:divsChild>
                <w:div w:id="128326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8095234">
      <w:bodyDiv w:val="1"/>
      <w:marLeft w:val="0"/>
      <w:marRight w:val="0"/>
      <w:marTop w:val="0"/>
      <w:marBottom w:val="0"/>
      <w:divBdr>
        <w:top w:val="none" w:sz="0" w:space="0" w:color="auto"/>
        <w:left w:val="none" w:sz="0" w:space="0" w:color="auto"/>
        <w:bottom w:val="none" w:sz="0" w:space="0" w:color="auto"/>
        <w:right w:val="none" w:sz="0" w:space="0" w:color="auto"/>
      </w:divBdr>
      <w:divsChild>
        <w:div w:id="2054843574">
          <w:marLeft w:val="0"/>
          <w:marRight w:val="0"/>
          <w:marTop w:val="0"/>
          <w:marBottom w:val="0"/>
          <w:divBdr>
            <w:top w:val="none" w:sz="0" w:space="0" w:color="auto"/>
            <w:left w:val="none" w:sz="0" w:space="0" w:color="auto"/>
            <w:bottom w:val="none" w:sz="0" w:space="0" w:color="auto"/>
            <w:right w:val="none" w:sz="0" w:space="0" w:color="auto"/>
          </w:divBdr>
          <w:divsChild>
            <w:div w:id="648294013">
              <w:marLeft w:val="0"/>
              <w:marRight w:val="0"/>
              <w:marTop w:val="0"/>
              <w:marBottom w:val="0"/>
              <w:divBdr>
                <w:top w:val="none" w:sz="0" w:space="0" w:color="auto"/>
                <w:left w:val="none" w:sz="0" w:space="0" w:color="auto"/>
                <w:bottom w:val="none" w:sz="0" w:space="0" w:color="auto"/>
                <w:right w:val="none" w:sz="0" w:space="0" w:color="auto"/>
              </w:divBdr>
              <w:divsChild>
                <w:div w:id="940064610">
                  <w:marLeft w:val="0"/>
                  <w:marRight w:val="0"/>
                  <w:marTop w:val="0"/>
                  <w:marBottom w:val="0"/>
                  <w:divBdr>
                    <w:top w:val="none" w:sz="0" w:space="0" w:color="auto"/>
                    <w:left w:val="none" w:sz="0" w:space="0" w:color="auto"/>
                    <w:bottom w:val="none" w:sz="0" w:space="0" w:color="auto"/>
                    <w:right w:val="none" w:sz="0" w:space="0" w:color="auto"/>
                  </w:divBdr>
                  <w:divsChild>
                    <w:div w:id="65493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3884722">
      <w:bodyDiv w:val="1"/>
      <w:marLeft w:val="0"/>
      <w:marRight w:val="0"/>
      <w:marTop w:val="0"/>
      <w:marBottom w:val="0"/>
      <w:divBdr>
        <w:top w:val="none" w:sz="0" w:space="0" w:color="auto"/>
        <w:left w:val="none" w:sz="0" w:space="0" w:color="auto"/>
        <w:bottom w:val="none" w:sz="0" w:space="0" w:color="auto"/>
        <w:right w:val="none" w:sz="0" w:space="0" w:color="auto"/>
      </w:divBdr>
      <w:divsChild>
        <w:div w:id="826289666">
          <w:marLeft w:val="0"/>
          <w:marRight w:val="0"/>
          <w:marTop w:val="0"/>
          <w:marBottom w:val="0"/>
          <w:divBdr>
            <w:top w:val="none" w:sz="0" w:space="0" w:color="auto"/>
            <w:left w:val="none" w:sz="0" w:space="0" w:color="auto"/>
            <w:bottom w:val="none" w:sz="0" w:space="0" w:color="auto"/>
            <w:right w:val="none" w:sz="0" w:space="0" w:color="auto"/>
          </w:divBdr>
          <w:divsChild>
            <w:div w:id="2048018772">
              <w:marLeft w:val="0"/>
              <w:marRight w:val="0"/>
              <w:marTop w:val="0"/>
              <w:marBottom w:val="0"/>
              <w:divBdr>
                <w:top w:val="none" w:sz="0" w:space="0" w:color="auto"/>
                <w:left w:val="none" w:sz="0" w:space="0" w:color="auto"/>
                <w:bottom w:val="none" w:sz="0" w:space="0" w:color="auto"/>
                <w:right w:val="none" w:sz="0" w:space="0" w:color="auto"/>
              </w:divBdr>
              <w:divsChild>
                <w:div w:id="118706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2633674">
      <w:bodyDiv w:val="1"/>
      <w:marLeft w:val="0"/>
      <w:marRight w:val="0"/>
      <w:marTop w:val="0"/>
      <w:marBottom w:val="0"/>
      <w:divBdr>
        <w:top w:val="none" w:sz="0" w:space="0" w:color="auto"/>
        <w:left w:val="none" w:sz="0" w:space="0" w:color="auto"/>
        <w:bottom w:val="none" w:sz="0" w:space="0" w:color="auto"/>
        <w:right w:val="none" w:sz="0" w:space="0" w:color="auto"/>
      </w:divBdr>
    </w:div>
    <w:div w:id="1113018252">
      <w:bodyDiv w:val="1"/>
      <w:marLeft w:val="0"/>
      <w:marRight w:val="0"/>
      <w:marTop w:val="0"/>
      <w:marBottom w:val="0"/>
      <w:divBdr>
        <w:top w:val="none" w:sz="0" w:space="0" w:color="auto"/>
        <w:left w:val="none" w:sz="0" w:space="0" w:color="auto"/>
        <w:bottom w:val="none" w:sz="0" w:space="0" w:color="auto"/>
        <w:right w:val="none" w:sz="0" w:space="0" w:color="auto"/>
      </w:divBdr>
      <w:divsChild>
        <w:div w:id="1920745705">
          <w:marLeft w:val="0"/>
          <w:marRight w:val="0"/>
          <w:marTop w:val="0"/>
          <w:marBottom w:val="0"/>
          <w:divBdr>
            <w:top w:val="none" w:sz="0" w:space="0" w:color="auto"/>
            <w:left w:val="none" w:sz="0" w:space="0" w:color="auto"/>
            <w:bottom w:val="none" w:sz="0" w:space="0" w:color="auto"/>
            <w:right w:val="none" w:sz="0" w:space="0" w:color="auto"/>
          </w:divBdr>
          <w:divsChild>
            <w:div w:id="636452022">
              <w:marLeft w:val="0"/>
              <w:marRight w:val="0"/>
              <w:marTop w:val="0"/>
              <w:marBottom w:val="0"/>
              <w:divBdr>
                <w:top w:val="none" w:sz="0" w:space="0" w:color="auto"/>
                <w:left w:val="none" w:sz="0" w:space="0" w:color="auto"/>
                <w:bottom w:val="none" w:sz="0" w:space="0" w:color="auto"/>
                <w:right w:val="none" w:sz="0" w:space="0" w:color="auto"/>
              </w:divBdr>
              <w:divsChild>
                <w:div w:id="1684623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794664">
      <w:bodyDiv w:val="1"/>
      <w:marLeft w:val="0"/>
      <w:marRight w:val="0"/>
      <w:marTop w:val="0"/>
      <w:marBottom w:val="0"/>
      <w:divBdr>
        <w:top w:val="none" w:sz="0" w:space="0" w:color="auto"/>
        <w:left w:val="none" w:sz="0" w:space="0" w:color="auto"/>
        <w:bottom w:val="none" w:sz="0" w:space="0" w:color="auto"/>
        <w:right w:val="none" w:sz="0" w:space="0" w:color="auto"/>
      </w:divBdr>
    </w:div>
    <w:div w:id="1272785391">
      <w:bodyDiv w:val="1"/>
      <w:marLeft w:val="0"/>
      <w:marRight w:val="0"/>
      <w:marTop w:val="0"/>
      <w:marBottom w:val="0"/>
      <w:divBdr>
        <w:top w:val="none" w:sz="0" w:space="0" w:color="auto"/>
        <w:left w:val="none" w:sz="0" w:space="0" w:color="auto"/>
        <w:bottom w:val="none" w:sz="0" w:space="0" w:color="auto"/>
        <w:right w:val="none" w:sz="0" w:space="0" w:color="auto"/>
      </w:divBdr>
      <w:divsChild>
        <w:div w:id="886767891">
          <w:marLeft w:val="0"/>
          <w:marRight w:val="0"/>
          <w:marTop w:val="0"/>
          <w:marBottom w:val="0"/>
          <w:divBdr>
            <w:top w:val="none" w:sz="0" w:space="0" w:color="auto"/>
            <w:left w:val="none" w:sz="0" w:space="0" w:color="auto"/>
            <w:bottom w:val="none" w:sz="0" w:space="0" w:color="auto"/>
            <w:right w:val="none" w:sz="0" w:space="0" w:color="auto"/>
          </w:divBdr>
          <w:divsChild>
            <w:div w:id="1589118007">
              <w:marLeft w:val="0"/>
              <w:marRight w:val="0"/>
              <w:marTop w:val="0"/>
              <w:marBottom w:val="0"/>
              <w:divBdr>
                <w:top w:val="none" w:sz="0" w:space="0" w:color="auto"/>
                <w:left w:val="none" w:sz="0" w:space="0" w:color="auto"/>
                <w:bottom w:val="none" w:sz="0" w:space="0" w:color="auto"/>
                <w:right w:val="none" w:sz="0" w:space="0" w:color="auto"/>
              </w:divBdr>
              <w:divsChild>
                <w:div w:id="1952664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493218">
      <w:bodyDiv w:val="1"/>
      <w:marLeft w:val="0"/>
      <w:marRight w:val="0"/>
      <w:marTop w:val="0"/>
      <w:marBottom w:val="0"/>
      <w:divBdr>
        <w:top w:val="none" w:sz="0" w:space="0" w:color="auto"/>
        <w:left w:val="none" w:sz="0" w:space="0" w:color="auto"/>
        <w:bottom w:val="none" w:sz="0" w:space="0" w:color="auto"/>
        <w:right w:val="none" w:sz="0" w:space="0" w:color="auto"/>
      </w:divBdr>
      <w:divsChild>
        <w:div w:id="424034671">
          <w:marLeft w:val="0"/>
          <w:marRight w:val="0"/>
          <w:marTop w:val="0"/>
          <w:marBottom w:val="0"/>
          <w:divBdr>
            <w:top w:val="none" w:sz="0" w:space="0" w:color="auto"/>
            <w:left w:val="none" w:sz="0" w:space="0" w:color="auto"/>
            <w:bottom w:val="none" w:sz="0" w:space="0" w:color="auto"/>
            <w:right w:val="none" w:sz="0" w:space="0" w:color="auto"/>
          </w:divBdr>
          <w:divsChild>
            <w:div w:id="395126811">
              <w:marLeft w:val="0"/>
              <w:marRight w:val="0"/>
              <w:marTop w:val="0"/>
              <w:marBottom w:val="0"/>
              <w:divBdr>
                <w:top w:val="none" w:sz="0" w:space="0" w:color="auto"/>
                <w:left w:val="none" w:sz="0" w:space="0" w:color="auto"/>
                <w:bottom w:val="none" w:sz="0" w:space="0" w:color="auto"/>
                <w:right w:val="none" w:sz="0" w:space="0" w:color="auto"/>
              </w:divBdr>
              <w:divsChild>
                <w:div w:id="81070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iclo.subacuaticasrealsociedad.com/sala-de-prensa"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D2BCE6-6212-4BE6-8EC9-798292B85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TotalTime>
  <Pages>5</Pages>
  <Words>2051</Words>
  <Characters>11281</Characters>
  <Application>Microsoft Office Word</Application>
  <DocSecurity>0</DocSecurity>
  <Lines>94</Lines>
  <Paragraphs>26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Cimasub</dc:creator>
  <cp:keywords/>
  <dc:description/>
  <cp:lastModifiedBy>pak</cp:lastModifiedBy>
  <cp:revision>10</cp:revision>
  <cp:lastPrinted>2025-10-24T07:47:00Z</cp:lastPrinted>
  <dcterms:created xsi:type="dcterms:W3CDTF">2025-12-02T08:21:00Z</dcterms:created>
  <dcterms:modified xsi:type="dcterms:W3CDTF">2026-03-05T21:05:00Z</dcterms:modified>
</cp:coreProperties>
</file>